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D9F28" w14:textId="77777777" w:rsidR="007B46AB" w:rsidRPr="00994DE5" w:rsidRDefault="007B46AB" w:rsidP="008F108D">
      <w:pPr>
        <w:jc w:val="center"/>
        <w:rPr>
          <w:rFonts w:asciiTheme="majorHAnsi" w:hAnsiTheme="majorHAnsi" w:cstheme="majorHAnsi"/>
          <w:b/>
          <w:bCs/>
          <w:sz w:val="28"/>
          <w:szCs w:val="28"/>
        </w:rPr>
      </w:pPr>
      <w:bookmarkStart w:id="0" w:name="_gjdgxs" w:colFirst="0" w:colLast="0"/>
      <w:bookmarkEnd w:id="0"/>
      <w:r w:rsidRPr="00994DE5">
        <w:rPr>
          <w:rFonts w:asciiTheme="majorHAnsi" w:hAnsiTheme="majorHAnsi" w:cstheme="majorHAnsi"/>
          <w:b/>
          <w:bCs/>
          <w:noProof/>
          <w:sz w:val="28"/>
          <w:szCs w:val="28"/>
          <w:lang w:eastAsia="en-US"/>
        </w:rPr>
        <w:drawing>
          <wp:inline distT="0" distB="0" distL="0" distR="0" wp14:anchorId="568B57CA" wp14:editId="14AF3478">
            <wp:extent cx="1530088" cy="1019175"/>
            <wp:effectExtent l="0" t="0" r="0" b="0"/>
            <wp:docPr id="14" name="Picture 13">
              <a:extLst xmlns:a="http://schemas.openxmlformats.org/drawingml/2006/main">
                <a:ext uri="{FF2B5EF4-FFF2-40B4-BE49-F238E27FC236}">
                  <a16:creationId xmlns:a16="http://schemas.microsoft.com/office/drawing/2014/main" id="{C9BFE46F-8297-4CD9-865A-483FCD269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9BFE46F-8297-4CD9-865A-483FCD269BB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6990" b="16400"/>
                    <a:stretch/>
                  </pic:blipFill>
                  <pic:spPr>
                    <a:xfrm>
                      <a:off x="0" y="0"/>
                      <a:ext cx="1578977" cy="1051739"/>
                    </a:xfrm>
                    <a:prstGeom prst="rect">
                      <a:avLst/>
                    </a:prstGeom>
                  </pic:spPr>
                </pic:pic>
              </a:graphicData>
            </a:graphic>
          </wp:inline>
        </w:drawing>
      </w:r>
    </w:p>
    <w:p w14:paraId="2D130E3C" w14:textId="31186BF4" w:rsidR="007B46AB" w:rsidRDefault="007B46AB" w:rsidP="008F108D">
      <w:pPr>
        <w:jc w:val="center"/>
        <w:rPr>
          <w:rFonts w:asciiTheme="majorHAnsi" w:hAnsiTheme="majorHAnsi" w:cstheme="majorHAnsi"/>
          <w:b/>
          <w:color w:val="002060"/>
          <w:sz w:val="36"/>
          <w:szCs w:val="36"/>
        </w:rPr>
      </w:pPr>
      <w:r w:rsidRPr="00994DE5">
        <w:rPr>
          <w:rFonts w:asciiTheme="majorHAnsi" w:hAnsiTheme="majorHAnsi" w:cstheme="majorHAnsi"/>
          <w:b/>
          <w:color w:val="002060"/>
          <w:sz w:val="36"/>
          <w:szCs w:val="36"/>
        </w:rPr>
        <w:t xml:space="preserve">Lab </w:t>
      </w:r>
      <w:r w:rsidR="00B82A3A" w:rsidRPr="00994DE5">
        <w:rPr>
          <w:rFonts w:asciiTheme="majorHAnsi" w:hAnsiTheme="majorHAnsi" w:cstheme="majorHAnsi"/>
          <w:b/>
          <w:color w:val="002060"/>
          <w:sz w:val="36"/>
          <w:szCs w:val="36"/>
        </w:rPr>
        <w:t>Handbook</w:t>
      </w:r>
    </w:p>
    <w:p w14:paraId="67C69A7D" w14:textId="0FAA2397" w:rsidR="00F6085B" w:rsidRDefault="00A333EC" w:rsidP="00D711A3">
      <w:pPr>
        <w:spacing w:after="120"/>
        <w:rPr>
          <w:rFonts w:asciiTheme="majorHAnsi" w:hAnsiTheme="majorHAnsi" w:cstheme="majorHAnsi"/>
          <w:b/>
          <w:color w:val="002060"/>
          <w:sz w:val="36"/>
          <w:szCs w:val="36"/>
        </w:rPr>
      </w:pPr>
      <w:r>
        <w:rPr>
          <w:rFonts w:asciiTheme="majorHAnsi" w:hAnsiTheme="majorHAnsi" w:cstheme="majorHAnsi"/>
          <w:b/>
          <w:color w:val="002060"/>
          <w:sz w:val="36"/>
          <w:szCs w:val="36"/>
        </w:rPr>
        <w:t xml:space="preserve">      </w:t>
      </w:r>
      <w:r>
        <w:rPr>
          <w:noProof/>
          <w:lang w:eastAsia="en-US"/>
        </w:rPr>
        <w:drawing>
          <wp:inline distT="0" distB="0" distL="0" distR="0" wp14:anchorId="1A7C3550" wp14:editId="7792B9DF">
            <wp:extent cx="2559955" cy="1920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59955" cy="1920240"/>
                    </a:xfrm>
                    <a:prstGeom prst="rect">
                      <a:avLst/>
                    </a:prstGeom>
                    <a:noFill/>
                    <a:ln>
                      <a:noFill/>
                    </a:ln>
                  </pic:spPr>
                </pic:pic>
              </a:graphicData>
            </a:graphic>
          </wp:inline>
        </w:drawing>
      </w:r>
      <w:r w:rsidR="00D711A3">
        <w:rPr>
          <w:rFonts w:asciiTheme="majorHAnsi" w:hAnsiTheme="majorHAnsi" w:cstheme="majorHAnsi"/>
          <w:b/>
          <w:color w:val="002060"/>
          <w:sz w:val="36"/>
          <w:szCs w:val="36"/>
        </w:rPr>
        <w:t xml:space="preserve">  </w:t>
      </w:r>
      <w:r>
        <w:rPr>
          <w:rFonts w:asciiTheme="majorHAnsi" w:hAnsiTheme="majorHAnsi" w:cstheme="majorHAnsi"/>
          <w:b/>
          <w:color w:val="002060"/>
          <w:sz w:val="36"/>
          <w:szCs w:val="36"/>
        </w:rPr>
        <w:t xml:space="preserve"> </w:t>
      </w:r>
      <w:r w:rsidRPr="00091262">
        <w:rPr>
          <w:bCs/>
          <w:noProof/>
          <w:sz w:val="20"/>
          <w:szCs w:val="20"/>
          <w:lang w:eastAsia="en-US"/>
        </w:rPr>
        <w:drawing>
          <wp:inline distT="0" distB="0" distL="0" distR="0" wp14:anchorId="280BFF39" wp14:editId="47188B30">
            <wp:extent cx="2880360" cy="19202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0F245BD" w14:textId="65F309BD" w:rsidR="00717A58" w:rsidRPr="00D711A3" w:rsidRDefault="00A333EC" w:rsidP="00D711A3">
      <w:pPr>
        <w:spacing w:after="0"/>
        <w:jc w:val="center"/>
        <w:rPr>
          <w:rFonts w:asciiTheme="majorHAnsi" w:hAnsiTheme="majorHAnsi" w:cstheme="majorHAnsi"/>
          <w:bCs/>
          <w:color w:val="002060"/>
          <w:sz w:val="32"/>
          <w:szCs w:val="32"/>
        </w:rPr>
      </w:pPr>
      <w:r>
        <w:rPr>
          <w:bCs/>
          <w:noProof/>
          <w:sz w:val="20"/>
          <w:szCs w:val="20"/>
        </w:rPr>
        <w:t xml:space="preserve">   </w:t>
      </w:r>
      <w:r w:rsidRPr="00D711A3">
        <w:rPr>
          <w:bCs/>
          <w:noProof/>
          <w:sz w:val="20"/>
          <w:szCs w:val="20"/>
          <w:lang w:eastAsia="en-US"/>
        </w:rPr>
        <w:drawing>
          <wp:inline distT="0" distB="0" distL="0" distR="0" wp14:anchorId="1BDC5A57" wp14:editId="6F8269E9">
            <wp:extent cx="27432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bCs/>
          <w:noProof/>
          <w:sz w:val="20"/>
          <w:szCs w:val="20"/>
        </w:rPr>
        <w:t xml:space="preserve"> </w:t>
      </w:r>
      <w:r>
        <w:rPr>
          <w:noProof/>
          <w:lang w:eastAsia="en-US"/>
        </w:rPr>
        <w:drawing>
          <wp:inline distT="0" distB="0" distL="0" distR="0" wp14:anchorId="701FF26C" wp14:editId="14A40BCD">
            <wp:extent cx="2741882" cy="18288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882" cy="1828800"/>
                    </a:xfrm>
                    <a:prstGeom prst="rect">
                      <a:avLst/>
                    </a:prstGeom>
                    <a:noFill/>
                    <a:ln>
                      <a:noFill/>
                    </a:ln>
                  </pic:spPr>
                </pic:pic>
              </a:graphicData>
            </a:graphic>
          </wp:inline>
        </w:drawing>
      </w:r>
    </w:p>
    <w:p w14:paraId="182DF688" w14:textId="54A850B8" w:rsidR="009954B6" w:rsidRPr="00A333EC" w:rsidRDefault="0072394B" w:rsidP="00D711A3">
      <w:pPr>
        <w:pageBreakBefore/>
        <w:jc w:val="center"/>
        <w:rPr>
          <w:rFonts w:asciiTheme="majorHAnsi" w:hAnsiTheme="majorHAnsi" w:cstheme="majorHAnsi"/>
          <w:b/>
          <w:sz w:val="28"/>
          <w:szCs w:val="28"/>
        </w:rPr>
      </w:pPr>
      <w:r w:rsidRPr="00A333EC">
        <w:rPr>
          <w:rFonts w:asciiTheme="majorHAnsi" w:hAnsiTheme="majorHAnsi" w:cstheme="majorHAnsi"/>
          <w:b/>
          <w:sz w:val="28"/>
          <w:szCs w:val="28"/>
        </w:rPr>
        <w:lastRenderedPageBreak/>
        <w:t>Table of Contents</w:t>
      </w:r>
    </w:p>
    <w:p w14:paraId="582D8EAA" w14:textId="5CA06E5E" w:rsidR="009954B6" w:rsidRPr="00D711A3" w:rsidRDefault="00F11685" w:rsidP="009954B6">
      <w:pPr>
        <w:jc w:val="both"/>
        <w:rPr>
          <w:rFonts w:asciiTheme="majorHAnsi" w:hAnsiTheme="majorHAnsi" w:cstheme="majorHAnsi"/>
          <w:b/>
          <w:color w:val="002060"/>
          <w:sz w:val="28"/>
          <w:szCs w:val="28"/>
        </w:rPr>
      </w:pPr>
      <w:hyperlink w:anchor="Welcome" w:history="1">
        <w:r w:rsidR="009954B6" w:rsidRPr="00D711A3">
          <w:rPr>
            <w:rStyle w:val="Hyperlink"/>
            <w:rFonts w:asciiTheme="majorHAnsi" w:hAnsiTheme="majorHAnsi" w:cstheme="majorHAnsi"/>
            <w:b/>
            <w:color w:val="002060"/>
            <w:sz w:val="28"/>
            <w:szCs w:val="28"/>
            <w:u w:val="none"/>
          </w:rPr>
          <w:t>Welcome</w:t>
        </w:r>
      </w:hyperlink>
    </w:p>
    <w:p w14:paraId="2A120F9C" w14:textId="7957260F" w:rsidR="009954B6" w:rsidRPr="00D711A3" w:rsidRDefault="00F11685" w:rsidP="009954B6">
      <w:pPr>
        <w:tabs>
          <w:tab w:val="left" w:pos="4361"/>
        </w:tabs>
        <w:jc w:val="both"/>
        <w:rPr>
          <w:rFonts w:asciiTheme="majorHAnsi" w:hAnsiTheme="majorHAnsi" w:cstheme="majorHAnsi"/>
          <w:b/>
          <w:color w:val="002060"/>
          <w:sz w:val="28"/>
          <w:szCs w:val="28"/>
        </w:rPr>
      </w:pPr>
      <w:hyperlink w:anchor="Expectations_Responsibilities" w:history="1">
        <w:r w:rsidR="009954B6" w:rsidRPr="00D711A3">
          <w:rPr>
            <w:rStyle w:val="Hyperlink"/>
            <w:rFonts w:asciiTheme="majorHAnsi" w:hAnsiTheme="majorHAnsi" w:cstheme="majorHAnsi"/>
            <w:b/>
            <w:color w:val="002060"/>
            <w:sz w:val="28"/>
            <w:szCs w:val="28"/>
            <w:u w:val="none"/>
          </w:rPr>
          <w:t xml:space="preserve">Expectations and </w:t>
        </w:r>
        <w:r w:rsidR="00466E71" w:rsidRPr="00D711A3">
          <w:rPr>
            <w:rStyle w:val="Hyperlink"/>
            <w:rFonts w:asciiTheme="majorHAnsi" w:hAnsiTheme="majorHAnsi" w:cstheme="majorHAnsi"/>
            <w:b/>
            <w:color w:val="002060"/>
            <w:sz w:val="28"/>
            <w:szCs w:val="28"/>
            <w:u w:val="none"/>
          </w:rPr>
          <w:t>Responsibilities</w:t>
        </w:r>
      </w:hyperlink>
    </w:p>
    <w:p w14:paraId="13394C48" w14:textId="5BBD4E5C" w:rsidR="00466E71" w:rsidRPr="00D711A3" w:rsidRDefault="00F11685" w:rsidP="009954B6">
      <w:pPr>
        <w:spacing w:before="240" w:after="120"/>
        <w:jc w:val="both"/>
        <w:rPr>
          <w:rFonts w:asciiTheme="majorHAnsi" w:hAnsiTheme="majorHAnsi" w:cstheme="majorHAnsi"/>
          <w:b/>
          <w:bCs/>
          <w:color w:val="002060"/>
          <w:sz w:val="28"/>
          <w:szCs w:val="28"/>
        </w:rPr>
      </w:pPr>
      <w:hyperlink w:anchor="Code_of_Conduct" w:history="1">
        <w:r w:rsidR="009954B6" w:rsidRPr="00D711A3">
          <w:rPr>
            <w:rStyle w:val="Hyperlink"/>
            <w:rFonts w:asciiTheme="majorHAnsi" w:hAnsiTheme="majorHAnsi" w:cstheme="majorHAnsi"/>
            <w:b/>
            <w:bCs/>
            <w:color w:val="002060"/>
            <w:sz w:val="28"/>
            <w:szCs w:val="28"/>
            <w:u w:val="none"/>
          </w:rPr>
          <w:t>Code of Conduct</w:t>
        </w:r>
      </w:hyperlink>
    </w:p>
    <w:p w14:paraId="18B12858" w14:textId="6646AB35" w:rsidR="00466E71" w:rsidRPr="00D711A3" w:rsidRDefault="00F11685" w:rsidP="009954B6">
      <w:pPr>
        <w:spacing w:before="240" w:after="120"/>
        <w:jc w:val="both"/>
        <w:rPr>
          <w:rFonts w:asciiTheme="majorHAnsi" w:hAnsiTheme="majorHAnsi" w:cstheme="majorHAnsi"/>
          <w:b/>
          <w:color w:val="002060"/>
          <w:sz w:val="28"/>
          <w:szCs w:val="28"/>
        </w:rPr>
      </w:pPr>
      <w:hyperlink w:anchor="Lab_Organization" w:history="1">
        <w:r w:rsidR="009954B6" w:rsidRPr="00D711A3">
          <w:rPr>
            <w:rStyle w:val="Hyperlink"/>
            <w:rFonts w:asciiTheme="majorHAnsi" w:hAnsiTheme="majorHAnsi" w:cstheme="majorHAnsi"/>
            <w:b/>
            <w:color w:val="002060"/>
            <w:sz w:val="28"/>
            <w:szCs w:val="28"/>
            <w:u w:val="none"/>
          </w:rPr>
          <w:t>Lab Organization</w:t>
        </w:r>
      </w:hyperlink>
    </w:p>
    <w:p w14:paraId="5E00D8E3" w14:textId="1D7458DC" w:rsidR="009954B6" w:rsidRPr="00D711A3" w:rsidRDefault="00F11685" w:rsidP="009954B6">
      <w:pPr>
        <w:spacing w:before="240" w:after="120"/>
        <w:jc w:val="both"/>
        <w:rPr>
          <w:rFonts w:asciiTheme="majorHAnsi" w:hAnsiTheme="majorHAnsi" w:cstheme="majorHAnsi"/>
          <w:b/>
          <w:color w:val="002060"/>
          <w:sz w:val="28"/>
          <w:szCs w:val="28"/>
        </w:rPr>
      </w:pPr>
      <w:hyperlink w:anchor="Lab_Resources" w:history="1">
        <w:r w:rsidR="009954B6" w:rsidRPr="00D711A3">
          <w:rPr>
            <w:rStyle w:val="Hyperlink"/>
            <w:rFonts w:asciiTheme="majorHAnsi" w:hAnsiTheme="majorHAnsi" w:cstheme="majorHAnsi"/>
            <w:b/>
            <w:color w:val="002060"/>
            <w:sz w:val="28"/>
            <w:szCs w:val="28"/>
            <w:u w:val="none"/>
          </w:rPr>
          <w:t>Lab Resources</w:t>
        </w:r>
      </w:hyperlink>
    </w:p>
    <w:p w14:paraId="6B25B62F" w14:textId="7C358832" w:rsidR="00466E71" w:rsidRPr="00D711A3" w:rsidRDefault="00F11685" w:rsidP="009954B6">
      <w:pPr>
        <w:spacing w:before="240" w:after="120"/>
        <w:jc w:val="both"/>
        <w:rPr>
          <w:rFonts w:asciiTheme="majorHAnsi" w:hAnsiTheme="majorHAnsi" w:cstheme="majorHAnsi"/>
          <w:b/>
          <w:bCs/>
          <w:color w:val="002060"/>
          <w:sz w:val="28"/>
          <w:szCs w:val="28"/>
        </w:rPr>
      </w:pPr>
      <w:hyperlink w:anchor="Research_Dissemination" w:history="1">
        <w:r w:rsidR="00466E71" w:rsidRPr="00D711A3">
          <w:rPr>
            <w:rStyle w:val="Hyperlink"/>
            <w:rFonts w:asciiTheme="majorHAnsi" w:hAnsiTheme="majorHAnsi" w:cstheme="majorHAnsi"/>
            <w:b/>
            <w:bCs/>
            <w:color w:val="002060"/>
            <w:sz w:val="28"/>
            <w:szCs w:val="28"/>
            <w:u w:val="none"/>
          </w:rPr>
          <w:t>Research Dissemination</w:t>
        </w:r>
      </w:hyperlink>
    </w:p>
    <w:p w14:paraId="0E2948E8" w14:textId="77777777" w:rsidR="005846FF" w:rsidRPr="00D711A3" w:rsidRDefault="00F11685" w:rsidP="005846FF">
      <w:pPr>
        <w:spacing w:before="240" w:after="120"/>
        <w:jc w:val="both"/>
        <w:rPr>
          <w:rFonts w:asciiTheme="majorHAnsi" w:hAnsiTheme="majorHAnsi" w:cstheme="majorHAnsi"/>
          <w:b/>
          <w:bCs/>
          <w:color w:val="002060"/>
          <w:sz w:val="28"/>
          <w:szCs w:val="28"/>
        </w:rPr>
      </w:pPr>
      <w:hyperlink w:anchor="Journal_Club" w:history="1">
        <w:r w:rsidR="005846FF" w:rsidRPr="00D711A3">
          <w:rPr>
            <w:rStyle w:val="Hyperlink"/>
            <w:rFonts w:asciiTheme="majorHAnsi" w:hAnsiTheme="majorHAnsi" w:cstheme="majorHAnsi"/>
            <w:b/>
            <w:bCs/>
            <w:color w:val="002060"/>
            <w:sz w:val="28"/>
            <w:szCs w:val="28"/>
            <w:u w:val="none"/>
          </w:rPr>
          <w:t>Journal Club</w:t>
        </w:r>
      </w:hyperlink>
    </w:p>
    <w:p w14:paraId="07AE6E8B" w14:textId="14FC0550" w:rsidR="00466E71" w:rsidRPr="00D711A3" w:rsidRDefault="00F11685" w:rsidP="009954B6">
      <w:pPr>
        <w:spacing w:before="240" w:after="120"/>
        <w:jc w:val="both"/>
        <w:rPr>
          <w:rFonts w:asciiTheme="majorHAnsi" w:hAnsiTheme="majorHAnsi" w:cstheme="majorHAnsi"/>
          <w:b/>
          <w:bCs/>
          <w:color w:val="002060"/>
          <w:sz w:val="28"/>
          <w:szCs w:val="28"/>
        </w:rPr>
      </w:pPr>
      <w:hyperlink w:anchor="LabSafetyTraining" w:history="1">
        <w:r w:rsidR="00466E71" w:rsidRPr="00D711A3">
          <w:rPr>
            <w:rStyle w:val="Hyperlink"/>
            <w:rFonts w:asciiTheme="majorHAnsi" w:hAnsiTheme="majorHAnsi" w:cstheme="majorHAnsi"/>
            <w:b/>
            <w:bCs/>
            <w:color w:val="002060"/>
            <w:sz w:val="28"/>
            <w:szCs w:val="28"/>
            <w:u w:val="none"/>
          </w:rPr>
          <w:t>Lab Safety and Training</w:t>
        </w:r>
      </w:hyperlink>
    </w:p>
    <w:p w14:paraId="2B72CE51" w14:textId="3363BA64" w:rsidR="00844D0F" w:rsidRPr="00D711A3" w:rsidRDefault="00F11685" w:rsidP="00844D0F">
      <w:pPr>
        <w:pStyle w:val="NormalWeb"/>
        <w:spacing w:before="240" w:after="120"/>
        <w:rPr>
          <w:rStyle w:val="Strong"/>
          <w:rFonts w:asciiTheme="majorHAnsi" w:hAnsiTheme="majorHAnsi" w:cstheme="majorHAnsi"/>
          <w:b w:val="0"/>
          <w:color w:val="002060"/>
          <w:sz w:val="28"/>
          <w:szCs w:val="28"/>
        </w:rPr>
      </w:pPr>
      <w:hyperlink w:anchor="Additional_Resources" w:history="1">
        <w:r w:rsidR="00844D0F" w:rsidRPr="00D711A3">
          <w:rPr>
            <w:rStyle w:val="Hyperlink"/>
            <w:rFonts w:asciiTheme="majorHAnsi" w:hAnsiTheme="majorHAnsi" w:cstheme="majorHAnsi"/>
            <w:b/>
            <w:color w:val="002060"/>
            <w:sz w:val="28"/>
            <w:szCs w:val="28"/>
            <w:u w:val="none"/>
          </w:rPr>
          <w:t>Additional Resources</w:t>
        </w:r>
      </w:hyperlink>
    </w:p>
    <w:p w14:paraId="40FCF8AD" w14:textId="16442134" w:rsidR="00844D0F" w:rsidRPr="00D711A3" w:rsidRDefault="00F11685" w:rsidP="00844D0F">
      <w:pPr>
        <w:spacing w:before="240" w:after="120"/>
        <w:jc w:val="both"/>
        <w:rPr>
          <w:rFonts w:asciiTheme="majorHAnsi" w:hAnsiTheme="majorHAnsi" w:cstheme="majorHAnsi"/>
          <w:b/>
          <w:color w:val="002060"/>
          <w:sz w:val="28"/>
          <w:szCs w:val="28"/>
        </w:rPr>
      </w:pPr>
      <w:hyperlink w:anchor="SettlinginAtlanta" w:history="1">
        <w:r w:rsidR="00844D0F" w:rsidRPr="00D711A3">
          <w:rPr>
            <w:rStyle w:val="Hyperlink"/>
            <w:rFonts w:asciiTheme="majorHAnsi" w:hAnsiTheme="majorHAnsi" w:cstheme="majorHAnsi"/>
            <w:b/>
            <w:color w:val="002060"/>
            <w:sz w:val="28"/>
            <w:szCs w:val="28"/>
            <w:u w:val="none"/>
          </w:rPr>
          <w:t>Settling in Atlanta</w:t>
        </w:r>
      </w:hyperlink>
    </w:p>
    <w:p w14:paraId="57C523D8" w14:textId="7D9DC1DE" w:rsidR="00844D0F" w:rsidRPr="00D711A3" w:rsidRDefault="00F11685" w:rsidP="00844D0F">
      <w:pPr>
        <w:spacing w:before="240" w:after="120"/>
        <w:jc w:val="both"/>
        <w:rPr>
          <w:rStyle w:val="Strong"/>
          <w:rFonts w:asciiTheme="majorHAnsi" w:hAnsiTheme="majorHAnsi" w:cstheme="majorHAnsi"/>
          <w:bCs w:val="0"/>
          <w:color w:val="002060"/>
          <w:sz w:val="28"/>
          <w:szCs w:val="28"/>
        </w:rPr>
      </w:pPr>
      <w:hyperlink w:anchor="Performance_Rubric" w:history="1">
        <w:r w:rsidR="00844D0F" w:rsidRPr="00D711A3">
          <w:rPr>
            <w:rStyle w:val="Hyperlink"/>
            <w:rFonts w:asciiTheme="majorHAnsi" w:hAnsiTheme="majorHAnsi" w:cstheme="majorHAnsi"/>
            <w:b/>
            <w:color w:val="002060"/>
            <w:sz w:val="28"/>
            <w:szCs w:val="28"/>
            <w:u w:val="none"/>
          </w:rPr>
          <w:t>Appendix</w:t>
        </w:r>
      </w:hyperlink>
    </w:p>
    <w:p w14:paraId="02DB204D" w14:textId="77777777" w:rsidR="00844D0F" w:rsidRPr="00994DE5" w:rsidRDefault="00844D0F" w:rsidP="00844D0F"/>
    <w:p w14:paraId="5D61EB16" w14:textId="77777777" w:rsidR="00844D0F" w:rsidRPr="00994DE5" w:rsidRDefault="00844D0F" w:rsidP="00844D0F"/>
    <w:p w14:paraId="62C7061A" w14:textId="77777777" w:rsidR="009954B6" w:rsidRPr="00994DE5" w:rsidRDefault="009954B6" w:rsidP="009954B6"/>
    <w:p w14:paraId="0531AD57" w14:textId="77777777" w:rsidR="009954B6" w:rsidRPr="00994DE5" w:rsidRDefault="009954B6" w:rsidP="009954B6">
      <w:pPr>
        <w:spacing w:before="240" w:after="120"/>
        <w:jc w:val="both"/>
        <w:rPr>
          <w:rFonts w:asciiTheme="majorHAnsi" w:hAnsiTheme="majorHAnsi" w:cstheme="majorHAnsi"/>
          <w:b/>
          <w:bCs/>
          <w:sz w:val="28"/>
        </w:rPr>
      </w:pPr>
    </w:p>
    <w:p w14:paraId="7A1CEA62" w14:textId="77777777" w:rsidR="009954B6" w:rsidRPr="00994DE5" w:rsidRDefault="009954B6" w:rsidP="009954B6">
      <w:pPr>
        <w:spacing w:before="240" w:after="120"/>
        <w:jc w:val="both"/>
        <w:rPr>
          <w:rFonts w:asciiTheme="majorHAnsi" w:hAnsiTheme="majorHAnsi" w:cstheme="majorHAnsi"/>
          <w:b/>
          <w:sz w:val="36"/>
        </w:rPr>
      </w:pPr>
    </w:p>
    <w:p w14:paraId="37D989F1" w14:textId="77777777" w:rsidR="009954B6" w:rsidRPr="00994DE5" w:rsidRDefault="009954B6" w:rsidP="009954B6">
      <w:pPr>
        <w:spacing w:before="240" w:after="120"/>
        <w:jc w:val="both"/>
        <w:rPr>
          <w:b/>
          <w:bCs/>
          <w:sz w:val="28"/>
        </w:rPr>
      </w:pPr>
    </w:p>
    <w:p w14:paraId="4FCC312B" w14:textId="59AFC101" w:rsidR="0072394B" w:rsidRPr="00994DE5" w:rsidRDefault="007B46AB" w:rsidP="008F108D">
      <w:pPr>
        <w:pageBreakBefore/>
        <w:spacing w:before="200" w:after="80" w:line="240" w:lineRule="auto"/>
        <w:jc w:val="center"/>
        <w:rPr>
          <w:rFonts w:asciiTheme="majorHAnsi" w:hAnsiTheme="majorHAnsi" w:cstheme="majorHAnsi"/>
          <w:b/>
          <w:sz w:val="28"/>
          <w:szCs w:val="20"/>
        </w:rPr>
      </w:pPr>
      <w:bookmarkStart w:id="1" w:name="Welcome"/>
      <w:r w:rsidRPr="00994DE5">
        <w:rPr>
          <w:rFonts w:asciiTheme="majorHAnsi" w:hAnsiTheme="majorHAnsi" w:cstheme="majorHAnsi"/>
          <w:b/>
          <w:sz w:val="28"/>
          <w:szCs w:val="20"/>
        </w:rPr>
        <w:lastRenderedPageBreak/>
        <w:t>Welcome</w:t>
      </w:r>
      <w:bookmarkEnd w:id="1"/>
      <w:r w:rsidR="00105E3C" w:rsidRPr="00994DE5">
        <w:rPr>
          <w:rFonts w:asciiTheme="majorHAnsi" w:hAnsiTheme="majorHAnsi" w:cstheme="majorHAnsi"/>
          <w:b/>
          <w:sz w:val="28"/>
          <w:szCs w:val="20"/>
        </w:rPr>
        <w:t>!</w:t>
      </w:r>
    </w:p>
    <w:p w14:paraId="789C9B5F" w14:textId="550BD5BE" w:rsidR="00923F8C" w:rsidRPr="00994DE5" w:rsidRDefault="001D263E" w:rsidP="00994DE5">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It looks like you recently joined the UBL in Georgia Tech’s School of Mechanical Engineering and Department of Biomedical Engineering. </w:t>
      </w:r>
      <w:r w:rsidR="00B8694F" w:rsidRPr="00994DE5">
        <w:rPr>
          <w:rFonts w:asciiTheme="majorHAnsi" w:hAnsiTheme="majorHAnsi" w:cstheme="majorHAnsi"/>
        </w:rPr>
        <w:t>That is</w:t>
      </w:r>
      <w:r w:rsidRPr="00994DE5">
        <w:rPr>
          <w:rFonts w:asciiTheme="majorHAnsi" w:hAnsiTheme="majorHAnsi" w:cstheme="majorHAnsi"/>
        </w:rPr>
        <w:t xml:space="preserve"> great! </w:t>
      </w:r>
      <w:r w:rsidR="00B8694F" w:rsidRPr="00994DE5">
        <w:rPr>
          <w:rFonts w:asciiTheme="majorHAnsi" w:hAnsiTheme="majorHAnsi" w:cstheme="majorHAnsi"/>
        </w:rPr>
        <w:t>We are</w:t>
      </w:r>
      <w:r w:rsidRPr="00994DE5">
        <w:rPr>
          <w:rFonts w:asciiTheme="majorHAnsi" w:hAnsiTheme="majorHAnsi" w:cstheme="majorHAnsi"/>
        </w:rPr>
        <w:t xml:space="preserve"> </w:t>
      </w:r>
      <w:r w:rsidR="00B8694F" w:rsidRPr="00994DE5">
        <w:rPr>
          <w:rFonts w:asciiTheme="majorHAnsi" w:hAnsiTheme="majorHAnsi" w:cstheme="majorHAnsi"/>
        </w:rPr>
        <w:t>glad</w:t>
      </w:r>
      <w:r w:rsidRPr="00994DE5">
        <w:rPr>
          <w:rFonts w:asciiTheme="majorHAnsi" w:hAnsiTheme="majorHAnsi" w:cstheme="majorHAnsi"/>
        </w:rPr>
        <w:t xml:space="preserve"> to have you </w:t>
      </w:r>
      <w:r w:rsidR="0049675B" w:rsidRPr="00994DE5">
        <w:rPr>
          <w:rFonts w:asciiTheme="majorHAnsi" w:hAnsiTheme="majorHAnsi" w:cstheme="majorHAnsi"/>
        </w:rPr>
        <w:t>here and</w:t>
      </w:r>
      <w:r w:rsidRPr="00994DE5">
        <w:rPr>
          <w:rFonts w:asciiTheme="majorHAnsi" w:hAnsiTheme="majorHAnsi" w:cstheme="majorHAnsi"/>
        </w:rPr>
        <w:t xml:space="preserve"> will do what we can to make your time in the lab amazing. Our laboratory offers research experiences and training opportunities that will help you develop both personally and professionally. </w:t>
      </w:r>
    </w:p>
    <w:p w14:paraId="528033CF" w14:textId="3425B430" w:rsidR="00E8379B" w:rsidRPr="00994DE5" w:rsidRDefault="00E8379B" w:rsidP="00994DE5">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We thrive to </w:t>
      </w:r>
      <w:r w:rsidR="000D167A" w:rsidRPr="00994DE5">
        <w:rPr>
          <w:rFonts w:asciiTheme="majorHAnsi" w:hAnsiTheme="majorHAnsi" w:cstheme="majorHAnsi"/>
        </w:rPr>
        <w:t>conduct impactful research that we</w:t>
      </w:r>
      <w:r w:rsidRPr="00994DE5">
        <w:rPr>
          <w:rFonts w:asciiTheme="majorHAnsi" w:hAnsiTheme="majorHAnsi" w:cstheme="majorHAnsi"/>
        </w:rPr>
        <w:t xml:space="preserve"> are excited and proud</w:t>
      </w:r>
      <w:r w:rsidR="00F11E02" w:rsidRPr="00994DE5">
        <w:rPr>
          <w:rFonts w:asciiTheme="majorHAnsi" w:hAnsiTheme="majorHAnsi" w:cstheme="majorHAnsi"/>
        </w:rPr>
        <w:t xml:space="preserve"> of it</w:t>
      </w:r>
      <w:r w:rsidRPr="00994DE5">
        <w:rPr>
          <w:rFonts w:asciiTheme="majorHAnsi" w:hAnsiTheme="majorHAnsi" w:cstheme="majorHAnsi"/>
        </w:rPr>
        <w:t>. We work together to create an environment where each lab member grows through a friendly, supportive and open culture. Specifically, we will ensure: a) healthy communication, b) transparent knowledge and resource sharing, c) mutual support &amp; respect, d) learning from each other, e) admitting our mistakes and f) challenging ourselves to improve our science and professional development.</w:t>
      </w:r>
    </w:p>
    <w:p w14:paraId="1B506CB6" w14:textId="77777777" w:rsidR="00E8379B" w:rsidRPr="00994DE5" w:rsidRDefault="00E8379B" w:rsidP="00994DE5">
      <w:pPr>
        <w:autoSpaceDE w:val="0"/>
        <w:autoSpaceDN w:val="0"/>
        <w:adjustRightInd w:val="0"/>
        <w:spacing w:after="120" w:line="240" w:lineRule="auto"/>
        <w:jc w:val="both"/>
        <w:rPr>
          <w:rFonts w:asciiTheme="majorHAnsi" w:hAnsiTheme="majorHAnsi" w:cstheme="majorHAnsi"/>
        </w:rPr>
      </w:pPr>
      <w:r w:rsidRPr="00994DE5">
        <w:t xml:space="preserve">The lab </w:t>
      </w:r>
      <w:proofErr w:type="gramStart"/>
      <w:r w:rsidRPr="00994DE5">
        <w:t>is dedicated</w:t>
      </w:r>
      <w:proofErr w:type="gramEnd"/>
      <w:r w:rsidRPr="00994DE5">
        <w:t xml:space="preserve"> to providing a harassment-free experience for everyone, regardless of gender, gender identity and expression, age, sexual orientation, disability, physical appearance, body size, race, or religion (or lack thereof). We do not tolerate harassment of lab members in any form. Sexual language and imagery is generally not appropriate for any lab venue, including lab meetings, presentations, or discussions.</w:t>
      </w:r>
    </w:p>
    <w:p w14:paraId="08AC589F" w14:textId="77777777" w:rsidR="001D263E" w:rsidRPr="00994DE5" w:rsidRDefault="001D263E" w:rsidP="00994DE5">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The overarching goal of our research program is the discovery and translation to the clinics of novel therapeutic interventions against human disease. Specific areas of our research include biomedical </w:t>
      </w:r>
      <w:proofErr w:type="spellStart"/>
      <w:r w:rsidRPr="00994DE5">
        <w:rPr>
          <w:rFonts w:asciiTheme="majorHAnsi" w:hAnsiTheme="majorHAnsi" w:cstheme="majorHAnsi"/>
        </w:rPr>
        <w:t>ultrasonics</w:t>
      </w:r>
      <w:proofErr w:type="spellEnd"/>
      <w:r w:rsidRPr="00994DE5">
        <w:rPr>
          <w:rFonts w:asciiTheme="majorHAnsi" w:hAnsiTheme="majorHAnsi" w:cstheme="majorHAnsi"/>
        </w:rPr>
        <w:t>, linear and nonlinear acoustics, sound propagation in complex media (brain/skull), microbubble dynamics (acoustic cavitation) and control, and image guided therapy. Our lab is particularly active in the field of cancer research, where we conduct fundamental investigations on ultrasound and microbubble-meditated mass transport in brain tumors and develop computational tools to support the more rational design of focused-ultrasound-based treatment of brain cancer.</w:t>
      </w:r>
    </w:p>
    <w:p w14:paraId="63056639" w14:textId="6458883C" w:rsidR="00923F8C" w:rsidRPr="00994DE5" w:rsidRDefault="00923F8C" w:rsidP="00994DE5">
      <w:pPr>
        <w:spacing w:before="120" w:after="120"/>
        <w:jc w:val="both"/>
        <w:rPr>
          <w:rFonts w:asciiTheme="majorHAnsi" w:hAnsiTheme="majorHAnsi" w:cstheme="majorHAnsi"/>
        </w:rPr>
      </w:pPr>
      <w:r w:rsidRPr="00994DE5">
        <w:rPr>
          <w:rFonts w:asciiTheme="majorHAnsi" w:hAnsiTheme="majorHAnsi" w:cstheme="majorHAnsi"/>
        </w:rPr>
        <w:t xml:space="preserve">When you join the lab,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expected to read this manual and </w:t>
      </w:r>
      <w:hyperlink w:anchor="SignatureForm" w:history="1">
        <w:r w:rsidRPr="00D711A3">
          <w:rPr>
            <w:rStyle w:val="Hyperlink"/>
            <w:rFonts w:asciiTheme="majorHAnsi" w:hAnsiTheme="majorHAnsi" w:cstheme="majorHAnsi"/>
            <w:color w:val="0070C0"/>
          </w:rPr>
          <w:t>sign a form</w:t>
        </w:r>
      </w:hyperlink>
      <w:r w:rsidRPr="00994DE5">
        <w:rPr>
          <w:rFonts w:asciiTheme="majorHAnsi" w:hAnsiTheme="majorHAnsi" w:cstheme="majorHAnsi"/>
        </w:rPr>
        <w:t xml:space="preserve"> indicating that you have done so. </w:t>
      </w:r>
    </w:p>
    <w:p w14:paraId="7DDDCF24" w14:textId="7B295849" w:rsidR="001D263E" w:rsidRPr="00994DE5" w:rsidRDefault="001D263E" w:rsidP="00994DE5">
      <w:pPr>
        <w:autoSpaceDE w:val="0"/>
        <w:autoSpaceDN w:val="0"/>
        <w:adjustRightInd w:val="0"/>
        <w:spacing w:before="120" w:after="120" w:line="240" w:lineRule="auto"/>
        <w:jc w:val="both"/>
        <w:rPr>
          <w:rFonts w:asciiTheme="majorHAnsi" w:hAnsiTheme="majorHAnsi" w:cstheme="majorHAnsi"/>
        </w:rPr>
      </w:pPr>
      <w:r w:rsidRPr="00994DE5">
        <w:rPr>
          <w:rFonts w:asciiTheme="majorHAnsi" w:hAnsiTheme="majorHAnsi" w:cstheme="majorHAnsi"/>
        </w:rPr>
        <w:t xml:space="preserve">This lab manual </w:t>
      </w:r>
      <w:proofErr w:type="gramStart"/>
      <w:r w:rsidRPr="00994DE5">
        <w:rPr>
          <w:rFonts w:asciiTheme="majorHAnsi" w:hAnsiTheme="majorHAnsi" w:cstheme="majorHAnsi"/>
        </w:rPr>
        <w:t>was inspired</w:t>
      </w:r>
      <w:proofErr w:type="gramEnd"/>
      <w:r w:rsidRPr="00994DE5">
        <w:rPr>
          <w:rFonts w:asciiTheme="majorHAnsi" w:hAnsiTheme="majorHAnsi" w:cstheme="majorHAnsi"/>
        </w:rPr>
        <w:t xml:space="preserve"> by several others, and borrows heavily from them (e.g., this </w:t>
      </w:r>
      <w:hyperlink r:id="rId15" w:history="1">
        <w:r w:rsidRPr="00D711A3">
          <w:rPr>
            <w:rStyle w:val="Hyperlink"/>
            <w:rFonts w:asciiTheme="majorHAnsi" w:hAnsiTheme="majorHAnsi" w:cstheme="majorHAnsi"/>
            <w:color w:val="0070C0"/>
          </w:rPr>
          <w:t>one</w:t>
        </w:r>
      </w:hyperlink>
      <w:r w:rsidRPr="00D711A3">
        <w:rPr>
          <w:rFonts w:asciiTheme="majorHAnsi" w:hAnsiTheme="majorHAnsi" w:cstheme="majorHAnsi"/>
          <w:color w:val="0070C0"/>
        </w:rPr>
        <w:t xml:space="preserve"> </w:t>
      </w:r>
      <w:r w:rsidRPr="00994DE5">
        <w:rPr>
          <w:rFonts w:asciiTheme="majorHAnsi" w:hAnsiTheme="majorHAnsi" w:cstheme="majorHAnsi"/>
        </w:rPr>
        <w:t xml:space="preserve">and this </w:t>
      </w:r>
      <w:hyperlink r:id="rId16" w:history="1">
        <w:r w:rsidRPr="00D711A3">
          <w:rPr>
            <w:rStyle w:val="Hyperlink"/>
            <w:rFonts w:asciiTheme="majorHAnsi" w:hAnsiTheme="majorHAnsi" w:cstheme="majorHAnsi"/>
            <w:color w:val="0070C0"/>
          </w:rPr>
          <w:t>one</w:t>
        </w:r>
      </w:hyperlink>
      <w:r w:rsidRPr="00994DE5">
        <w:rPr>
          <w:rFonts w:asciiTheme="majorHAnsi" w:hAnsiTheme="majorHAnsi" w:cstheme="majorHAnsi"/>
        </w:rPr>
        <w:t xml:space="preserve">). </w:t>
      </w:r>
      <w:proofErr w:type="gramStart"/>
      <w:r w:rsidRPr="00994DE5">
        <w:rPr>
          <w:rFonts w:asciiTheme="majorHAnsi" w:hAnsiTheme="majorHAnsi" w:cstheme="majorHAnsi"/>
        </w:rPr>
        <w:t>It’s</w:t>
      </w:r>
      <w:proofErr w:type="gramEnd"/>
      <w:r w:rsidRPr="00994DE5">
        <w:rPr>
          <w:rFonts w:asciiTheme="majorHAnsi" w:hAnsiTheme="majorHAnsi" w:cstheme="majorHAnsi"/>
        </w:rPr>
        <w:t xml:space="preserve"> also a work in progress. If you have ideas about things to add, or what to clarify, talk to me (Costas, the PI). </w:t>
      </w:r>
    </w:p>
    <w:p w14:paraId="565B1224" w14:textId="57857571" w:rsidR="00923F8C" w:rsidRPr="00994DE5" w:rsidRDefault="00923F8C" w:rsidP="00923F8C">
      <w:pPr>
        <w:spacing w:before="240" w:after="120"/>
        <w:jc w:val="both"/>
        <w:rPr>
          <w:rFonts w:asciiTheme="majorHAnsi" w:hAnsiTheme="majorHAnsi" w:cstheme="majorHAnsi"/>
          <w:b/>
        </w:rPr>
      </w:pPr>
      <w:r w:rsidRPr="00994DE5">
        <w:rPr>
          <w:rFonts w:asciiTheme="majorHAnsi" w:hAnsiTheme="majorHAnsi" w:cstheme="majorHAnsi"/>
          <w:b/>
        </w:rPr>
        <w:t>Lab Address and Access</w:t>
      </w:r>
    </w:p>
    <w:p w14:paraId="12690392" w14:textId="3A6380F6" w:rsidR="00315F77" w:rsidRPr="00994DE5" w:rsidRDefault="00EA0AD3" w:rsidP="001D263E">
      <w:pPr>
        <w:spacing w:before="240"/>
        <w:jc w:val="both"/>
        <w:rPr>
          <w:rFonts w:asciiTheme="majorHAnsi" w:hAnsiTheme="majorHAnsi" w:cstheme="majorHAnsi"/>
        </w:rPr>
      </w:pPr>
      <w:r w:rsidRPr="00994DE5">
        <w:rPr>
          <w:rFonts w:asciiTheme="majorHAnsi" w:hAnsiTheme="majorHAnsi" w:cstheme="majorHAnsi"/>
          <w:i/>
        </w:rPr>
        <w:t>Website</w:t>
      </w:r>
      <w:r w:rsidR="00315F77" w:rsidRPr="00994DE5">
        <w:rPr>
          <w:rFonts w:asciiTheme="majorHAnsi" w:hAnsiTheme="majorHAnsi" w:cstheme="majorHAnsi"/>
          <w:i/>
        </w:rPr>
        <w:t xml:space="preserve">: </w:t>
      </w:r>
      <w:r w:rsidR="00315F77" w:rsidRPr="00994DE5">
        <w:rPr>
          <w:rFonts w:asciiTheme="majorHAnsi" w:hAnsiTheme="majorHAnsi" w:cstheme="majorHAnsi"/>
        </w:rPr>
        <w:tab/>
      </w:r>
      <w:r w:rsidR="00315F77" w:rsidRPr="00994DE5">
        <w:rPr>
          <w:rFonts w:asciiTheme="majorHAnsi" w:hAnsiTheme="majorHAnsi" w:cstheme="majorHAnsi"/>
        </w:rPr>
        <w:tab/>
      </w:r>
      <w:hyperlink r:id="rId17" w:history="1">
        <w:r w:rsidRPr="00994DE5">
          <w:rPr>
            <w:rStyle w:val="Hyperlink"/>
            <w:rFonts w:asciiTheme="majorHAnsi" w:hAnsiTheme="majorHAnsi" w:cstheme="majorHAnsi"/>
            <w:color w:val="auto"/>
          </w:rPr>
          <w:t>https://arvanitis.gatech.edu/</w:t>
        </w:r>
      </w:hyperlink>
      <w:r w:rsidRPr="00994DE5">
        <w:rPr>
          <w:rFonts w:asciiTheme="majorHAnsi" w:hAnsiTheme="majorHAnsi" w:cstheme="majorHAnsi"/>
        </w:rPr>
        <w:t xml:space="preserve"> </w:t>
      </w:r>
    </w:p>
    <w:p w14:paraId="01C6C0EA" w14:textId="77777777" w:rsidR="00EA0AD3" w:rsidRPr="00994DE5" w:rsidRDefault="00315F77" w:rsidP="008F108D">
      <w:pPr>
        <w:ind w:left="2160" w:hanging="2160"/>
        <w:jc w:val="both"/>
        <w:rPr>
          <w:rFonts w:asciiTheme="majorHAnsi" w:eastAsia="Times New Roman" w:hAnsiTheme="majorHAnsi" w:cstheme="majorHAnsi"/>
          <w:lang w:eastAsia="en-US"/>
        </w:rPr>
      </w:pPr>
      <w:r w:rsidRPr="00994DE5">
        <w:rPr>
          <w:rFonts w:asciiTheme="majorHAnsi" w:hAnsiTheme="majorHAnsi" w:cstheme="majorHAnsi"/>
          <w:i/>
        </w:rPr>
        <w:t>Mailing address:</w:t>
      </w:r>
      <w:r w:rsidRPr="00994DE5">
        <w:rPr>
          <w:rFonts w:asciiTheme="majorHAnsi" w:hAnsiTheme="majorHAnsi" w:cstheme="majorHAnsi"/>
        </w:rPr>
        <w:tab/>
      </w:r>
      <w:r w:rsidR="00EA0AD3" w:rsidRPr="00994DE5">
        <w:rPr>
          <w:rFonts w:asciiTheme="majorHAnsi" w:eastAsia="Times New Roman" w:hAnsiTheme="majorHAnsi" w:cstheme="majorHAnsi"/>
          <w:lang w:eastAsia="en-US"/>
        </w:rPr>
        <w:t>Molecular Sciences and Engineering Building, 901 Atlantic Dr NW, Atlanta, GA 30318</w:t>
      </w:r>
    </w:p>
    <w:p w14:paraId="27B4D6F3" w14:textId="77777777" w:rsidR="00EA0AD3" w:rsidRPr="00994DE5" w:rsidRDefault="00EA0AD3" w:rsidP="008F108D">
      <w:pPr>
        <w:ind w:left="2160" w:hanging="2160"/>
        <w:jc w:val="both"/>
        <w:rPr>
          <w:rFonts w:asciiTheme="majorHAnsi" w:eastAsia="Times New Roman" w:hAnsiTheme="majorHAnsi" w:cstheme="majorHAnsi"/>
          <w:lang w:eastAsia="en-US"/>
        </w:rPr>
      </w:pPr>
      <w:r w:rsidRPr="00994DE5">
        <w:rPr>
          <w:rFonts w:asciiTheme="majorHAnsi" w:hAnsiTheme="majorHAnsi" w:cstheme="majorHAnsi"/>
          <w:i/>
        </w:rPr>
        <w:t>Billing address:</w:t>
      </w:r>
      <w:r w:rsidRPr="00994DE5">
        <w:rPr>
          <w:rFonts w:asciiTheme="majorHAnsi" w:hAnsiTheme="majorHAnsi" w:cstheme="majorHAnsi"/>
        </w:rPr>
        <w:tab/>
        <w:t xml:space="preserve">311 </w:t>
      </w:r>
      <w:proofErr w:type="spellStart"/>
      <w:r w:rsidRPr="00994DE5">
        <w:rPr>
          <w:rFonts w:asciiTheme="majorHAnsi" w:hAnsiTheme="majorHAnsi" w:cstheme="majorHAnsi"/>
        </w:rPr>
        <w:t>Ferst</w:t>
      </w:r>
      <w:proofErr w:type="spellEnd"/>
      <w:r w:rsidRPr="00994DE5">
        <w:rPr>
          <w:rFonts w:asciiTheme="majorHAnsi" w:hAnsiTheme="majorHAnsi" w:cstheme="majorHAnsi"/>
        </w:rPr>
        <w:t xml:space="preserve"> Drive Northwest, Atlanta, GA 30318 </w:t>
      </w:r>
    </w:p>
    <w:p w14:paraId="59B4E788" w14:textId="3F640033" w:rsidR="00EA0AD3" w:rsidRPr="00994DE5" w:rsidRDefault="00315F77" w:rsidP="008F108D">
      <w:pPr>
        <w:ind w:left="2160" w:hanging="2160"/>
        <w:jc w:val="both"/>
        <w:rPr>
          <w:rFonts w:asciiTheme="majorHAnsi" w:eastAsia="Times New Roman" w:hAnsiTheme="majorHAnsi" w:cstheme="majorHAnsi"/>
          <w:lang w:eastAsia="en-US"/>
        </w:rPr>
      </w:pPr>
      <w:r w:rsidRPr="00994DE5">
        <w:rPr>
          <w:rFonts w:asciiTheme="majorHAnsi" w:hAnsiTheme="majorHAnsi" w:cstheme="majorHAnsi"/>
          <w:i/>
        </w:rPr>
        <w:t>Room &amp; phone #:</w:t>
      </w:r>
      <w:r w:rsidRPr="00994DE5">
        <w:rPr>
          <w:rFonts w:asciiTheme="majorHAnsi" w:hAnsiTheme="majorHAnsi" w:cstheme="majorHAnsi"/>
        </w:rPr>
        <w:tab/>
        <w:t>Main lab:</w:t>
      </w:r>
      <w:r w:rsidR="00EA0AD3" w:rsidRPr="00994DE5">
        <w:rPr>
          <w:rFonts w:asciiTheme="majorHAnsi" w:hAnsiTheme="majorHAnsi" w:cstheme="majorHAnsi"/>
        </w:rPr>
        <w:t xml:space="preserve"> </w:t>
      </w:r>
      <w:r w:rsidR="00E02844">
        <w:rPr>
          <w:rFonts w:asciiTheme="majorHAnsi" w:hAnsiTheme="majorHAnsi" w:cstheme="majorHAnsi"/>
        </w:rPr>
        <w:t>4135</w:t>
      </w:r>
      <w:r w:rsidR="00EA0AD3" w:rsidRPr="00994DE5">
        <w:rPr>
          <w:rFonts w:asciiTheme="majorHAnsi" w:hAnsiTheme="majorHAnsi" w:cstheme="majorHAnsi"/>
        </w:rPr>
        <w:t xml:space="preserve">; Tissue culture: </w:t>
      </w:r>
      <w:r w:rsidR="00E02844">
        <w:rPr>
          <w:rFonts w:asciiTheme="majorHAnsi" w:hAnsiTheme="majorHAnsi" w:cstheme="majorHAnsi"/>
        </w:rPr>
        <w:t>4157A</w:t>
      </w:r>
    </w:p>
    <w:p w14:paraId="799FC84D" w14:textId="77777777" w:rsidR="00EA0AD3" w:rsidRPr="00994DE5" w:rsidRDefault="00EA0AD3" w:rsidP="008F108D">
      <w:pPr>
        <w:ind w:left="2160"/>
        <w:jc w:val="both"/>
        <w:rPr>
          <w:rFonts w:asciiTheme="majorHAnsi" w:eastAsia="Times New Roman" w:hAnsiTheme="majorHAnsi" w:cstheme="majorHAnsi"/>
          <w:lang w:eastAsia="en-US"/>
        </w:rPr>
      </w:pPr>
      <w:r w:rsidRPr="00994DE5">
        <w:rPr>
          <w:rFonts w:asciiTheme="majorHAnsi" w:hAnsiTheme="majorHAnsi" w:cstheme="majorHAnsi"/>
        </w:rPr>
        <w:t>Costas</w:t>
      </w:r>
      <w:r w:rsidR="00315F77" w:rsidRPr="00994DE5">
        <w:rPr>
          <w:rFonts w:asciiTheme="majorHAnsi" w:hAnsiTheme="majorHAnsi" w:cstheme="majorHAnsi"/>
        </w:rPr>
        <w:t xml:space="preserve"> (</w:t>
      </w:r>
      <w:r w:rsidRPr="00994DE5">
        <w:rPr>
          <w:rFonts w:asciiTheme="majorHAnsi" w:hAnsiTheme="majorHAnsi" w:cstheme="majorHAnsi"/>
        </w:rPr>
        <w:t>404-385-5373</w:t>
      </w:r>
      <w:r w:rsidR="00315F77" w:rsidRPr="00994DE5">
        <w:rPr>
          <w:rFonts w:asciiTheme="majorHAnsi" w:hAnsiTheme="majorHAnsi" w:cstheme="majorHAnsi"/>
        </w:rPr>
        <w:t xml:space="preserve">; </w:t>
      </w:r>
      <w:r w:rsidRPr="00994DE5">
        <w:rPr>
          <w:rFonts w:asciiTheme="majorHAnsi" w:hAnsiTheme="majorHAnsi" w:cstheme="majorHAnsi"/>
        </w:rPr>
        <w:t>617-415-3754)</w:t>
      </w:r>
    </w:p>
    <w:p w14:paraId="49CC5C46" w14:textId="18ADF8BD" w:rsidR="00F07D9B" w:rsidRPr="00994DE5" w:rsidRDefault="00F07D9B" w:rsidP="002A3C66">
      <w:pPr>
        <w:spacing w:after="120"/>
        <w:ind w:left="2160" w:hanging="2160"/>
        <w:rPr>
          <w:rFonts w:asciiTheme="majorHAnsi" w:hAnsiTheme="majorHAnsi" w:cstheme="majorHAnsi"/>
        </w:rPr>
      </w:pPr>
      <w:r w:rsidRPr="00994DE5">
        <w:rPr>
          <w:b/>
          <w:i/>
          <w:u w:val="single"/>
        </w:rPr>
        <w:t>New member</w:t>
      </w:r>
      <w:r w:rsidRPr="00994DE5">
        <w:rPr>
          <w:i/>
        </w:rPr>
        <w:t>:</w:t>
      </w:r>
      <w:r w:rsidRPr="00994DE5">
        <w:rPr>
          <w:i/>
        </w:rPr>
        <w:tab/>
      </w:r>
      <w:r w:rsidRPr="00994DE5">
        <w:t xml:space="preserve">Prepare a brief Bio-sketch and ask Costas to add you to the </w:t>
      </w:r>
      <w:hyperlink r:id="rId18" w:history="1">
        <w:r w:rsidRPr="00994DE5">
          <w:rPr>
            <w:rStyle w:val="Hyperlink"/>
            <w:color w:val="auto"/>
          </w:rPr>
          <w:t>lab members page</w:t>
        </w:r>
      </w:hyperlink>
      <w:r w:rsidR="002A3C66">
        <w:t xml:space="preserve"> </w:t>
      </w:r>
      <w:r w:rsidR="00324388">
        <w:t>if Ask from Costa</w:t>
      </w:r>
      <w:bookmarkStart w:id="2" w:name="_GoBack"/>
      <w:bookmarkEnd w:id="2"/>
      <w:r w:rsidR="00324388">
        <w:t xml:space="preserve">s to add you to the </w:t>
      </w:r>
      <w:r w:rsidR="002A3C66">
        <w:t>lab email account (ubl@gatech.edu)</w:t>
      </w:r>
    </w:p>
    <w:p w14:paraId="4651C3AB" w14:textId="734324FB" w:rsidR="00F07D9B" w:rsidRPr="00994DE5" w:rsidRDefault="00F07D9B" w:rsidP="00D711A3">
      <w:pPr>
        <w:ind w:left="2160" w:hanging="2160"/>
        <w:rPr>
          <w:rFonts w:asciiTheme="majorHAnsi" w:hAnsiTheme="majorHAnsi" w:cstheme="majorHAnsi"/>
        </w:rPr>
      </w:pPr>
      <w:r w:rsidRPr="00994DE5">
        <w:rPr>
          <w:rFonts w:asciiTheme="majorHAnsi" w:hAnsiTheme="majorHAnsi" w:cstheme="majorHAnsi"/>
          <w:b/>
          <w:i/>
          <w:u w:val="single"/>
        </w:rPr>
        <w:t>Lab access:</w:t>
      </w:r>
      <w:r w:rsidRPr="00994DE5">
        <w:rPr>
          <w:rFonts w:asciiTheme="majorHAnsi" w:hAnsiTheme="majorHAnsi" w:cstheme="majorHAnsi"/>
        </w:rPr>
        <w:tab/>
        <w:t xml:space="preserve">To gain access to the lab send email to Vic Summey (email: </w:t>
      </w:r>
      <w:hyperlink r:id="rId19" w:history="1">
        <w:r w:rsidRPr="00994DE5">
          <w:rPr>
            <w:rStyle w:val="Hyperlink"/>
            <w:rFonts w:asciiTheme="majorHAnsi" w:eastAsia="Times New Roman" w:hAnsiTheme="majorHAnsi" w:cstheme="majorHAnsi"/>
            <w:color w:val="auto"/>
          </w:rPr>
          <w:t>vic.summey@chemistry.gatech.edu</w:t>
        </w:r>
      </w:hyperlink>
      <w:r w:rsidRPr="00994DE5">
        <w:rPr>
          <w:rFonts w:asciiTheme="majorHAnsi" w:eastAsia="Times New Roman" w:hAnsiTheme="majorHAnsi" w:cstheme="majorHAnsi"/>
        </w:rPr>
        <w:t>) with your GTID asking to grant you access to the lab (please ensure you CC Costas in your communication)</w:t>
      </w:r>
    </w:p>
    <w:p w14:paraId="00D92976" w14:textId="79512728" w:rsidR="00877947" w:rsidRPr="00994DE5" w:rsidRDefault="00877947" w:rsidP="00466E71">
      <w:pPr>
        <w:pageBreakBefore/>
        <w:spacing w:before="240" w:after="120"/>
        <w:jc w:val="center"/>
        <w:rPr>
          <w:rFonts w:asciiTheme="majorHAnsi" w:hAnsiTheme="majorHAnsi" w:cstheme="majorHAnsi"/>
          <w:b/>
          <w:sz w:val="28"/>
        </w:rPr>
      </w:pPr>
      <w:bookmarkStart w:id="3" w:name="Expectations_Responsibilities"/>
      <w:r w:rsidRPr="00994DE5">
        <w:rPr>
          <w:rFonts w:asciiTheme="majorHAnsi" w:hAnsiTheme="majorHAnsi" w:cstheme="majorHAnsi"/>
          <w:b/>
          <w:sz w:val="28"/>
        </w:rPr>
        <w:lastRenderedPageBreak/>
        <w:t>Expectation</w:t>
      </w:r>
      <w:r w:rsidR="0012167D" w:rsidRPr="00994DE5">
        <w:rPr>
          <w:rFonts w:asciiTheme="majorHAnsi" w:hAnsiTheme="majorHAnsi" w:cstheme="majorHAnsi"/>
          <w:b/>
          <w:sz w:val="28"/>
        </w:rPr>
        <w:t>s</w:t>
      </w:r>
      <w:r w:rsidRPr="00994DE5">
        <w:rPr>
          <w:rFonts w:asciiTheme="majorHAnsi" w:hAnsiTheme="majorHAnsi" w:cstheme="majorHAnsi"/>
          <w:b/>
          <w:sz w:val="28"/>
        </w:rPr>
        <w:t xml:space="preserve"> and Responsibilities</w:t>
      </w:r>
    </w:p>
    <w:bookmarkEnd w:id="3"/>
    <w:p w14:paraId="345211E6" w14:textId="1DCCFCD9" w:rsidR="00877947" w:rsidRPr="00994DE5" w:rsidRDefault="00877947" w:rsidP="005B48E2">
      <w:pPr>
        <w:spacing w:after="120"/>
        <w:jc w:val="both"/>
        <w:rPr>
          <w:rFonts w:asciiTheme="majorHAnsi" w:hAnsiTheme="majorHAnsi" w:cstheme="majorHAnsi"/>
          <w:b/>
          <w:sz w:val="24"/>
          <w:szCs w:val="20"/>
        </w:rPr>
      </w:pPr>
      <w:r w:rsidRPr="00994DE5">
        <w:rPr>
          <w:rFonts w:asciiTheme="majorHAnsi" w:hAnsiTheme="majorHAnsi" w:cstheme="majorHAnsi"/>
          <w:b/>
          <w:sz w:val="24"/>
          <w:szCs w:val="20"/>
        </w:rPr>
        <w:t>Everyone</w:t>
      </w:r>
    </w:p>
    <w:p w14:paraId="612FAFE8" w14:textId="2A986B1D" w:rsidR="00877947" w:rsidRPr="00994DE5" w:rsidRDefault="00877947" w:rsidP="005B48E2">
      <w:pPr>
        <w:spacing w:after="0"/>
        <w:jc w:val="both"/>
        <w:rPr>
          <w:rFonts w:asciiTheme="majorHAnsi" w:hAnsiTheme="majorHAnsi" w:cstheme="majorHAnsi"/>
          <w:sz w:val="24"/>
          <w:szCs w:val="20"/>
          <w:u w:val="single"/>
        </w:rPr>
      </w:pPr>
      <w:r w:rsidRPr="00994DE5">
        <w:rPr>
          <w:rFonts w:asciiTheme="majorHAnsi" w:hAnsiTheme="majorHAnsi" w:cstheme="majorHAnsi"/>
          <w:sz w:val="24"/>
          <w:szCs w:val="20"/>
          <w:u w:val="single"/>
        </w:rPr>
        <w:t>Big Picture</w:t>
      </w:r>
    </w:p>
    <w:p w14:paraId="272BAC88" w14:textId="1C39BD0C" w:rsidR="005C55DE" w:rsidRPr="00994DE5" w:rsidRDefault="005C55DE" w:rsidP="008F108D">
      <w:pPr>
        <w:jc w:val="both"/>
        <w:rPr>
          <w:rFonts w:asciiTheme="majorHAnsi" w:hAnsiTheme="majorHAnsi" w:cstheme="majorHAnsi"/>
        </w:rPr>
      </w:pPr>
      <w:r w:rsidRPr="00994DE5">
        <w:rPr>
          <w:rFonts w:asciiTheme="majorHAnsi" w:hAnsiTheme="majorHAnsi" w:cstheme="majorHAnsi"/>
        </w:rPr>
        <w:t xml:space="preserve">Science is hard. </w:t>
      </w:r>
      <w:proofErr w:type="gramStart"/>
      <w:r w:rsidRPr="00994DE5">
        <w:rPr>
          <w:rFonts w:asciiTheme="majorHAnsi" w:hAnsiTheme="majorHAnsi" w:cstheme="majorHAnsi"/>
        </w:rPr>
        <w:t>But</w:t>
      </w:r>
      <w:proofErr w:type="gramEnd"/>
      <w:r w:rsidRPr="00994DE5">
        <w:rPr>
          <w:rFonts w:asciiTheme="majorHAnsi" w:hAnsiTheme="majorHAnsi" w:cstheme="majorHAnsi"/>
        </w:rPr>
        <w:t xml:space="preserve"> it’s also fun. In the </w:t>
      </w:r>
      <w:r w:rsidR="00932E4B" w:rsidRPr="00994DE5">
        <w:rPr>
          <w:rFonts w:asciiTheme="majorHAnsi" w:hAnsiTheme="majorHAnsi" w:cstheme="majorHAnsi"/>
        </w:rPr>
        <w:t>UBL</w:t>
      </w:r>
      <w:r w:rsidRPr="00994DE5">
        <w:rPr>
          <w:rFonts w:asciiTheme="majorHAnsi" w:hAnsiTheme="majorHAnsi" w:cstheme="majorHAnsi"/>
        </w:rPr>
        <w:t>, we want to make sure that everyone experiences a positive, engaging, hostility-free, challenging, and rewarding lab environment. To maintain that environment, we all have to do a few things.</w:t>
      </w:r>
    </w:p>
    <w:p w14:paraId="1ABD4E0A" w14:textId="6E2BCD61"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rPr>
        <w:t xml:space="preserve">Work on what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passionate about, work hard at it, and </w:t>
      </w:r>
      <w:r w:rsidRPr="00994DE5">
        <w:rPr>
          <w:rFonts w:asciiTheme="majorHAnsi" w:hAnsiTheme="majorHAnsi" w:cstheme="majorHAnsi"/>
          <w:b/>
        </w:rPr>
        <w:t>be proud of it</w:t>
      </w:r>
      <w:r w:rsidRPr="00994DE5">
        <w:rPr>
          <w:rFonts w:asciiTheme="majorHAnsi" w:hAnsiTheme="majorHAnsi" w:cstheme="majorHAnsi"/>
        </w:rPr>
        <w:t>.</w:t>
      </w:r>
    </w:p>
    <w:p w14:paraId="761AFC7F" w14:textId="5A26006C" w:rsidR="005C55DE" w:rsidRPr="00994DE5" w:rsidRDefault="005C55DE" w:rsidP="00DC7D57">
      <w:pPr>
        <w:pStyle w:val="ListParagraph"/>
        <w:numPr>
          <w:ilvl w:val="0"/>
          <w:numId w:val="19"/>
        </w:numPr>
        <w:spacing w:after="120"/>
        <w:jc w:val="both"/>
        <w:rPr>
          <w:rFonts w:asciiTheme="majorHAnsi" w:hAnsiTheme="majorHAnsi" w:cstheme="majorHAnsi"/>
        </w:rPr>
      </w:pPr>
      <w:r w:rsidRPr="00994DE5">
        <w:rPr>
          <w:rFonts w:asciiTheme="majorHAnsi" w:hAnsiTheme="majorHAnsi" w:cstheme="majorHAnsi"/>
        </w:rPr>
        <w:t xml:space="preserve">Scientists have to be careful.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rush your work. Think about it. Implement it. </w:t>
      </w:r>
      <w:r w:rsidRPr="00994DE5">
        <w:rPr>
          <w:rFonts w:asciiTheme="majorHAnsi" w:hAnsiTheme="majorHAnsi" w:cstheme="majorHAnsi"/>
          <w:b/>
        </w:rPr>
        <w:t>Double and triple check it</w:t>
      </w:r>
      <w:r w:rsidRPr="00994DE5">
        <w:rPr>
          <w:rFonts w:asciiTheme="majorHAnsi" w:hAnsiTheme="majorHAnsi" w:cstheme="majorHAnsi"/>
        </w:rPr>
        <w:t>. Incorporate sanity checks. Ask others to look at your code or data if you need help or somet</w:t>
      </w:r>
      <w:r w:rsidR="00DC7D57" w:rsidRPr="00994DE5">
        <w:rPr>
          <w:rFonts w:asciiTheme="majorHAnsi" w:hAnsiTheme="majorHAnsi" w:cstheme="majorHAnsi"/>
        </w:rPr>
        <w:t xml:space="preserve">hing looks off. </w:t>
      </w:r>
      <w:proofErr w:type="gramStart"/>
      <w:r w:rsidR="00DC7D57" w:rsidRPr="00994DE5">
        <w:rPr>
          <w:rFonts w:asciiTheme="majorHAnsi" w:hAnsiTheme="majorHAnsi" w:cstheme="majorHAnsi"/>
        </w:rPr>
        <w:t>It’s</w:t>
      </w:r>
      <w:proofErr w:type="gramEnd"/>
      <w:r w:rsidR="00DC7D57" w:rsidRPr="00994DE5">
        <w:rPr>
          <w:rFonts w:asciiTheme="majorHAnsi" w:hAnsiTheme="majorHAnsi" w:cstheme="majorHAnsi"/>
        </w:rPr>
        <w:t xml:space="preserve"> ok to make</w:t>
      </w:r>
      <w:r w:rsidRPr="00994DE5">
        <w:rPr>
          <w:rFonts w:asciiTheme="majorHAnsi" w:hAnsiTheme="majorHAnsi" w:cstheme="majorHAnsi"/>
        </w:rPr>
        <w:t xml:space="preserve"> mistakes, but mistakes shouldn’t be because of carelessness or rushed work.</w:t>
      </w:r>
    </w:p>
    <w:p w14:paraId="0E4801AD" w14:textId="77777777"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rPr>
        <w:t xml:space="preserve">If you do make a mistake, you should definitely </w:t>
      </w:r>
      <w:r w:rsidRPr="00994DE5">
        <w:rPr>
          <w:rFonts w:asciiTheme="majorHAnsi" w:hAnsiTheme="majorHAnsi" w:cstheme="majorHAnsi"/>
          <w:b/>
        </w:rPr>
        <w:t>tell your collaborators</w:t>
      </w:r>
      <w:r w:rsidRPr="00994DE5">
        <w:rPr>
          <w:rFonts w:asciiTheme="majorHAnsi" w:hAnsiTheme="majorHAnsi" w:cstheme="majorHAnsi"/>
        </w:rPr>
        <w:t xml:space="preserve"> (if they have already seen the results, and especially if the paper </w:t>
      </w:r>
      <w:proofErr w:type="gramStart"/>
      <w:r w:rsidRPr="00994DE5">
        <w:rPr>
          <w:rFonts w:asciiTheme="majorHAnsi" w:hAnsiTheme="majorHAnsi" w:cstheme="majorHAnsi"/>
        </w:rPr>
        <w:t>is being written</w:t>
      </w:r>
      <w:proofErr w:type="gramEnd"/>
      <w:r w:rsidRPr="00994DE5">
        <w:rPr>
          <w:rFonts w:asciiTheme="majorHAnsi" w:hAnsiTheme="majorHAnsi" w:cstheme="majorHAnsi"/>
        </w:rPr>
        <w:t xml:space="preserve"> up, is already submitted, or already accepted). We admit our mistakes, and then we correct them and move on.</w:t>
      </w:r>
    </w:p>
    <w:p w14:paraId="7BFD7B84" w14:textId="3A885E1D"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b/>
        </w:rPr>
        <w:t>It is never ok to plagiarize</w:t>
      </w:r>
      <w:r w:rsidRPr="00994DE5">
        <w:rPr>
          <w:rFonts w:asciiTheme="majorHAnsi" w:hAnsiTheme="majorHAnsi" w:cstheme="majorHAnsi"/>
        </w:rPr>
        <w:t xml:space="preserve">, tamper with data, make up data, omit data, or fudge results in any way. Science is about finding out the truth, and null results and unexpected results are still important. This </w:t>
      </w:r>
      <w:proofErr w:type="gramStart"/>
      <w:r w:rsidRPr="00994DE5">
        <w:rPr>
          <w:rFonts w:asciiTheme="majorHAnsi" w:hAnsiTheme="majorHAnsi" w:cstheme="majorHAnsi"/>
        </w:rPr>
        <w:t>can’t</w:t>
      </w:r>
      <w:proofErr w:type="gramEnd"/>
      <w:r w:rsidRPr="00994DE5">
        <w:rPr>
          <w:rFonts w:asciiTheme="majorHAnsi" w:hAnsiTheme="majorHAnsi" w:cstheme="majorHAnsi"/>
        </w:rPr>
        <w:t xml:space="preserve"> be emphasized enough: no academic misconduct!</w:t>
      </w:r>
    </w:p>
    <w:p w14:paraId="6C82C272" w14:textId="19AF080D"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b/>
        </w:rPr>
        <w:t>Support your fellow lab-mates</w:t>
      </w:r>
      <w:r w:rsidRPr="00994DE5">
        <w:rPr>
          <w:rFonts w:asciiTheme="majorHAnsi" w:hAnsiTheme="majorHAnsi" w:cstheme="majorHAnsi"/>
        </w:rPr>
        <w:t xml:space="preserve">. Help them out if they need help (even if you </w:t>
      </w:r>
      <w:proofErr w:type="gramStart"/>
      <w:r w:rsidRPr="00994DE5">
        <w:rPr>
          <w:rFonts w:asciiTheme="majorHAnsi" w:hAnsiTheme="majorHAnsi" w:cstheme="majorHAnsi"/>
        </w:rPr>
        <w:t>aren’t</w:t>
      </w:r>
      <w:proofErr w:type="gramEnd"/>
      <w:r w:rsidRPr="00994DE5">
        <w:rPr>
          <w:rFonts w:asciiTheme="majorHAnsi" w:hAnsiTheme="majorHAnsi" w:cstheme="majorHAnsi"/>
        </w:rPr>
        <w:t xml:space="preserve"> on the project)</w:t>
      </w:r>
      <w:r w:rsidR="00645369" w:rsidRPr="00994DE5">
        <w:rPr>
          <w:rFonts w:asciiTheme="majorHAnsi" w:hAnsiTheme="majorHAnsi" w:cstheme="majorHAnsi"/>
        </w:rPr>
        <w:t xml:space="preserve"> </w:t>
      </w:r>
      <w:r w:rsidRPr="00994DE5">
        <w:rPr>
          <w:rFonts w:asciiTheme="majorHAnsi" w:hAnsiTheme="majorHAnsi" w:cstheme="majorHAnsi"/>
        </w:rPr>
        <w:t>and let them vent when they need to. Science is collaborative, not competitive. Help others, and you can expect others to help you when you need it.</w:t>
      </w:r>
    </w:p>
    <w:p w14:paraId="202F7E36" w14:textId="77777777"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b/>
        </w:rPr>
        <w:t>Respect your fellow lab-mates</w:t>
      </w:r>
      <w:r w:rsidRPr="00994DE5">
        <w:rPr>
          <w:rFonts w:asciiTheme="majorHAnsi" w:hAnsiTheme="majorHAnsi" w:cstheme="majorHAnsi"/>
        </w:rPr>
        <w:t xml:space="preserve">. Respect their strengths and weaknesses, respect their desire for quiet if they need it, and for support and a kind ear when they need that. Respect their culture, their religion, their beliefs, </w:t>
      </w:r>
      <w:proofErr w:type="gramStart"/>
      <w:r w:rsidRPr="00994DE5">
        <w:rPr>
          <w:rFonts w:asciiTheme="majorHAnsi" w:hAnsiTheme="majorHAnsi" w:cstheme="majorHAnsi"/>
        </w:rPr>
        <w:t>their</w:t>
      </w:r>
      <w:proofErr w:type="gramEnd"/>
      <w:r w:rsidRPr="00994DE5">
        <w:rPr>
          <w:rFonts w:asciiTheme="majorHAnsi" w:hAnsiTheme="majorHAnsi" w:cstheme="majorHAnsi"/>
        </w:rPr>
        <w:t xml:space="preserve"> sexual orientation.</w:t>
      </w:r>
    </w:p>
    <w:p w14:paraId="72E12D99" w14:textId="77777777" w:rsidR="00DF429D" w:rsidRPr="00994DE5" w:rsidRDefault="00DF429D" w:rsidP="00DF429D">
      <w:pPr>
        <w:pStyle w:val="ListParagraph"/>
        <w:numPr>
          <w:ilvl w:val="0"/>
          <w:numId w:val="19"/>
        </w:numPr>
        <w:jc w:val="both"/>
        <w:rPr>
          <w:rFonts w:asciiTheme="majorHAnsi" w:hAnsiTheme="majorHAnsi" w:cstheme="majorHAnsi"/>
          <w:sz w:val="18"/>
        </w:rPr>
      </w:pPr>
      <w:r w:rsidRPr="00994DE5">
        <w:rPr>
          <w:b/>
          <w:szCs w:val="26"/>
        </w:rPr>
        <w:t>Share your knowledge.</w:t>
      </w:r>
      <w:r w:rsidRPr="00994DE5">
        <w:rPr>
          <w:szCs w:val="26"/>
        </w:rPr>
        <w:t xml:space="preserve"> Mentorship takes many forms, but frequently involves looking out for those more junior.</w:t>
      </w:r>
    </w:p>
    <w:p w14:paraId="4F81F4FD" w14:textId="31550BF8"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rPr>
        <w:t xml:space="preserve">If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struggling, tell someone (feel free to tell Costas!). </w:t>
      </w:r>
      <w:r w:rsidRPr="00994DE5">
        <w:rPr>
          <w:rFonts w:asciiTheme="majorHAnsi" w:hAnsiTheme="majorHAnsi" w:cstheme="majorHAnsi"/>
          <w:b/>
        </w:rPr>
        <w:t>Your health and happiness come first</w:t>
      </w:r>
      <w:r w:rsidRPr="00994DE5">
        <w:rPr>
          <w:rFonts w:asciiTheme="majorHAnsi" w:hAnsiTheme="majorHAnsi" w:cstheme="majorHAnsi"/>
        </w:rPr>
        <w:t xml:space="preserve">. The lab looks out for the well-being of all its members. We are here to help. </w:t>
      </w:r>
      <w:proofErr w:type="gramStart"/>
      <w:r w:rsidRPr="00994DE5">
        <w:rPr>
          <w:rFonts w:asciiTheme="majorHAnsi" w:hAnsiTheme="majorHAnsi" w:cstheme="majorHAnsi"/>
        </w:rPr>
        <w:t>It’s</w:t>
      </w:r>
      <w:proofErr w:type="gramEnd"/>
      <w:r w:rsidRPr="00994DE5">
        <w:rPr>
          <w:rFonts w:asciiTheme="majorHAnsi" w:hAnsiTheme="majorHAnsi" w:cstheme="majorHAnsi"/>
        </w:rPr>
        <w:t xml:space="preserve"> ok to go through hard patches (we all do), but you shouldn’t feel shy about asking for help or just venting.</w:t>
      </w:r>
    </w:p>
    <w:p w14:paraId="03F866F9" w14:textId="779E7D63"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rPr>
        <w:t xml:space="preserve">If there is any tension or hostility in the lab, something has to </w:t>
      </w:r>
      <w:proofErr w:type="gramStart"/>
      <w:r w:rsidRPr="00994DE5">
        <w:rPr>
          <w:rFonts w:asciiTheme="majorHAnsi" w:hAnsiTheme="majorHAnsi" w:cstheme="majorHAnsi"/>
        </w:rPr>
        <w:t>be done</w:t>
      </w:r>
      <w:proofErr w:type="gramEnd"/>
      <w:r w:rsidRPr="00994DE5">
        <w:rPr>
          <w:rFonts w:asciiTheme="majorHAnsi" w:hAnsiTheme="majorHAnsi" w:cstheme="majorHAnsi"/>
        </w:rPr>
        <w:t xml:space="preserve"> about it </w:t>
      </w:r>
      <w:r w:rsidRPr="00994DE5">
        <w:rPr>
          <w:rFonts w:asciiTheme="majorHAnsi" w:hAnsiTheme="majorHAnsi" w:cstheme="majorHAnsi"/>
          <w:b/>
        </w:rPr>
        <w:t>immediately</w:t>
      </w:r>
      <w:r w:rsidRPr="00994DE5">
        <w:rPr>
          <w:rFonts w:asciiTheme="majorHAnsi" w:hAnsiTheme="majorHAnsi" w:cstheme="majorHAnsi"/>
        </w:rPr>
        <w:t xml:space="preserve">. We </w:t>
      </w:r>
      <w:proofErr w:type="gramStart"/>
      <w:r w:rsidRPr="00994DE5">
        <w:rPr>
          <w:rFonts w:asciiTheme="majorHAnsi" w:hAnsiTheme="majorHAnsi" w:cstheme="majorHAnsi"/>
        </w:rPr>
        <w:t>can’t</w:t>
      </w:r>
      <w:proofErr w:type="gramEnd"/>
      <w:r w:rsidRPr="00994DE5">
        <w:rPr>
          <w:rFonts w:asciiTheme="majorHAnsi" w:hAnsiTheme="majorHAnsi" w:cstheme="majorHAnsi"/>
        </w:rPr>
        <w:t xml:space="preserve"> thrive in an environment we aren’t comfortable in, and disrespect or rudeness will not be tolerated in the lab. If you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feel comfortable confronting the person in question, tell Costas. In any case, tell Costas.</w:t>
      </w:r>
    </w:p>
    <w:p w14:paraId="487DB1EB" w14:textId="2372AF67"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b/>
        </w:rPr>
        <w:t>If you have a problem with Costas</w:t>
      </w:r>
      <w:r w:rsidRPr="00994DE5">
        <w:rPr>
          <w:rFonts w:asciiTheme="majorHAnsi" w:hAnsiTheme="majorHAnsi" w:cstheme="majorHAnsi"/>
        </w:rPr>
        <w:t xml:space="preserve"> and are comfortable telling </w:t>
      </w:r>
      <w:r w:rsidR="00645369" w:rsidRPr="00994DE5">
        <w:rPr>
          <w:rFonts w:asciiTheme="majorHAnsi" w:hAnsiTheme="majorHAnsi" w:cstheme="majorHAnsi"/>
        </w:rPr>
        <w:t>him</w:t>
      </w:r>
      <w:r w:rsidRPr="00994DE5">
        <w:rPr>
          <w:rFonts w:asciiTheme="majorHAnsi" w:hAnsiTheme="majorHAnsi" w:cstheme="majorHAnsi"/>
        </w:rPr>
        <w:t xml:space="preserve"> about it, do! If you </w:t>
      </w:r>
      <w:proofErr w:type="gramStart"/>
      <w:r w:rsidRPr="00994DE5">
        <w:rPr>
          <w:rFonts w:asciiTheme="majorHAnsi" w:hAnsiTheme="majorHAnsi" w:cstheme="majorHAnsi"/>
        </w:rPr>
        <w:t>aren’t</w:t>
      </w:r>
      <w:proofErr w:type="gramEnd"/>
      <w:r w:rsidRPr="00994DE5">
        <w:rPr>
          <w:rFonts w:asciiTheme="majorHAnsi" w:hAnsiTheme="majorHAnsi" w:cstheme="majorHAnsi"/>
        </w:rPr>
        <w:t xml:space="preserve"> comfortable, then tell another member of the department (for more serious issues).</w:t>
      </w:r>
    </w:p>
    <w:p w14:paraId="1933263F" w14:textId="188D8453"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b/>
        </w:rPr>
        <w:t>Stay up to date on the latest research</w:t>
      </w:r>
      <w:r w:rsidRPr="00994DE5">
        <w:rPr>
          <w:rFonts w:asciiTheme="majorHAnsi" w:hAnsiTheme="majorHAnsi" w:cstheme="majorHAnsi"/>
        </w:rPr>
        <w:t xml:space="preserve">, by using RSS feeds and/or getting journal table of contents. Also consider following scientists in the field on </w:t>
      </w:r>
      <w:r w:rsidR="00645369" w:rsidRPr="00994DE5">
        <w:rPr>
          <w:rFonts w:asciiTheme="majorHAnsi" w:hAnsiTheme="majorHAnsi" w:cstheme="majorHAnsi"/>
        </w:rPr>
        <w:t xml:space="preserve">Google Scholar or </w:t>
      </w:r>
      <w:r w:rsidRPr="00994DE5">
        <w:rPr>
          <w:rFonts w:asciiTheme="majorHAnsi" w:hAnsiTheme="majorHAnsi" w:cstheme="majorHAnsi"/>
        </w:rPr>
        <w:t>Twitter</w:t>
      </w:r>
    </w:p>
    <w:p w14:paraId="6B17A0DB" w14:textId="18178CBE" w:rsidR="005C55DE" w:rsidRPr="00994DE5" w:rsidRDefault="005C55DE" w:rsidP="008F108D">
      <w:pPr>
        <w:pStyle w:val="ListParagraph"/>
        <w:numPr>
          <w:ilvl w:val="0"/>
          <w:numId w:val="19"/>
        </w:numPr>
        <w:jc w:val="both"/>
        <w:rPr>
          <w:rFonts w:asciiTheme="majorHAnsi" w:hAnsiTheme="majorHAnsi" w:cstheme="majorHAnsi"/>
        </w:rPr>
      </w:pPr>
      <w:r w:rsidRPr="00994DE5">
        <w:rPr>
          <w:rFonts w:asciiTheme="majorHAnsi" w:hAnsiTheme="majorHAnsi" w:cstheme="majorHAnsi"/>
        </w:rPr>
        <w:t xml:space="preserve">Remember the lab philosophy: “We like to do good science and have fun. At the same time, but also separately”. Have a life outside of the lab, take care of your mental and physical health, and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ever feel bad for taking time off work.</w:t>
      </w:r>
    </w:p>
    <w:p w14:paraId="0482E4A7" w14:textId="77777777" w:rsidR="005C55DE" w:rsidRPr="00994DE5" w:rsidRDefault="005C55DE" w:rsidP="005B48E2">
      <w:pPr>
        <w:spacing w:before="120" w:after="0"/>
        <w:jc w:val="both"/>
        <w:rPr>
          <w:rFonts w:asciiTheme="majorHAnsi" w:hAnsiTheme="majorHAnsi" w:cstheme="majorHAnsi"/>
          <w:sz w:val="24"/>
          <w:szCs w:val="20"/>
          <w:u w:val="single"/>
        </w:rPr>
      </w:pPr>
      <w:r w:rsidRPr="00994DE5">
        <w:rPr>
          <w:rFonts w:asciiTheme="majorHAnsi" w:hAnsiTheme="majorHAnsi" w:cstheme="majorHAnsi"/>
          <w:sz w:val="24"/>
          <w:szCs w:val="20"/>
          <w:u w:val="single"/>
        </w:rPr>
        <w:t>Small Picture</w:t>
      </w:r>
    </w:p>
    <w:p w14:paraId="2C8A8E25" w14:textId="77777777" w:rsidR="005C55DE" w:rsidRPr="00994DE5" w:rsidRDefault="005C55DE" w:rsidP="008F108D">
      <w:pPr>
        <w:spacing w:after="0"/>
        <w:jc w:val="both"/>
        <w:rPr>
          <w:rFonts w:asciiTheme="majorHAnsi" w:hAnsiTheme="majorHAnsi" w:cstheme="majorHAnsi"/>
        </w:rPr>
      </w:pPr>
      <w:r w:rsidRPr="00994DE5">
        <w:rPr>
          <w:rFonts w:asciiTheme="majorHAnsi" w:hAnsiTheme="majorHAnsi" w:cstheme="majorHAnsi"/>
        </w:rPr>
        <w:t>There are a few day-to-day things to keep in mind to keep the lab running smoothly.</w:t>
      </w:r>
    </w:p>
    <w:p w14:paraId="454C71C2" w14:textId="77777777" w:rsidR="005C55DE" w:rsidRPr="00994DE5" w:rsidRDefault="005C55DE" w:rsidP="008F108D">
      <w:pPr>
        <w:pStyle w:val="ListParagraph"/>
        <w:numPr>
          <w:ilvl w:val="0"/>
          <w:numId w:val="20"/>
        </w:numPr>
        <w:jc w:val="both"/>
        <w:rPr>
          <w:rFonts w:asciiTheme="majorHAnsi" w:hAnsiTheme="majorHAnsi" w:cstheme="majorHAnsi"/>
        </w:rPr>
      </w:pPr>
      <w:r w:rsidRPr="00994DE5">
        <w:rPr>
          <w:rFonts w:asciiTheme="majorHAnsi" w:hAnsiTheme="majorHAnsi" w:cstheme="majorHAnsi"/>
        </w:rPr>
        <w:lastRenderedPageBreak/>
        <w:t xml:space="preserve">If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sick, </w:t>
      </w:r>
      <w:r w:rsidRPr="00994DE5">
        <w:rPr>
          <w:rFonts w:asciiTheme="majorHAnsi" w:hAnsiTheme="majorHAnsi" w:cstheme="majorHAnsi"/>
          <w:b/>
        </w:rPr>
        <w:t>stay home and take care of yourself</w:t>
      </w:r>
      <w:r w:rsidRPr="00994DE5">
        <w:rPr>
          <w:rFonts w:asciiTheme="majorHAnsi" w:hAnsiTheme="majorHAnsi" w:cstheme="majorHAnsi"/>
        </w:rPr>
        <w:t xml:space="preserve">. Because you need it, </w:t>
      </w:r>
      <w:proofErr w:type="gramStart"/>
      <w:r w:rsidRPr="00994DE5">
        <w:rPr>
          <w:rFonts w:asciiTheme="majorHAnsi" w:hAnsiTheme="majorHAnsi" w:cstheme="majorHAnsi"/>
        </w:rPr>
        <w:t>and also</w:t>
      </w:r>
      <w:proofErr w:type="gramEnd"/>
      <w:r w:rsidRPr="00994DE5">
        <w:rPr>
          <w:rFonts w:asciiTheme="majorHAnsi" w:hAnsiTheme="majorHAnsi" w:cstheme="majorHAnsi"/>
        </w:rPr>
        <w:t xml:space="preserve"> because others don’t need to get sick. If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sick, reschedule your meetings and participants for the day (or the next couple of days) as soon as you can.</w:t>
      </w:r>
    </w:p>
    <w:p w14:paraId="585D4669" w14:textId="1405C30F" w:rsidR="00DC7D57" w:rsidRPr="00994DE5" w:rsidRDefault="005C55DE" w:rsidP="00F07D9B">
      <w:pPr>
        <w:pStyle w:val="ListParagraph"/>
        <w:numPr>
          <w:ilvl w:val="0"/>
          <w:numId w:val="20"/>
        </w:numPr>
        <w:spacing w:after="0"/>
        <w:jc w:val="both"/>
        <w:rPr>
          <w:rFonts w:asciiTheme="majorHAnsi" w:hAnsiTheme="majorHAnsi" w:cstheme="majorHAnsi"/>
        </w:rPr>
      </w:pPr>
      <w:r w:rsidRPr="00994DE5">
        <w:rPr>
          <w:rFonts w:asciiTheme="majorHAnsi" w:hAnsiTheme="majorHAnsi" w:cstheme="majorHAnsi"/>
        </w:rPr>
        <w:t xml:space="preserve">Show up to your </w:t>
      </w:r>
      <w:r w:rsidR="00DC7D57" w:rsidRPr="00994DE5">
        <w:rPr>
          <w:rFonts w:asciiTheme="majorHAnsi" w:hAnsiTheme="majorHAnsi" w:cstheme="majorHAnsi"/>
        </w:rPr>
        <w:t>meetings;</w:t>
      </w:r>
      <w:r w:rsidRPr="00994DE5">
        <w:rPr>
          <w:rFonts w:asciiTheme="majorHAnsi" w:hAnsiTheme="majorHAnsi" w:cstheme="majorHAnsi"/>
        </w:rPr>
        <w:t xml:space="preserve"> show up to your classes</w:t>
      </w:r>
      <w:r w:rsidR="00DC7D57" w:rsidRPr="00994DE5">
        <w:rPr>
          <w:rFonts w:asciiTheme="majorHAnsi" w:hAnsiTheme="majorHAnsi" w:cstheme="majorHAnsi"/>
        </w:rPr>
        <w:t>;</w:t>
      </w:r>
      <w:r w:rsidRPr="00994DE5">
        <w:rPr>
          <w:rFonts w:asciiTheme="majorHAnsi" w:hAnsiTheme="majorHAnsi" w:cstheme="majorHAnsi"/>
        </w:rPr>
        <w:t xml:space="preserve"> and </w:t>
      </w:r>
      <w:r w:rsidRPr="00994DE5">
        <w:rPr>
          <w:rFonts w:asciiTheme="majorHAnsi" w:hAnsiTheme="majorHAnsi" w:cstheme="majorHAnsi"/>
          <w:b/>
        </w:rPr>
        <w:t>show up to lab meetings</w:t>
      </w:r>
      <w:r w:rsidRPr="00994DE5">
        <w:rPr>
          <w:rFonts w:asciiTheme="majorHAnsi" w:hAnsiTheme="majorHAnsi" w:cstheme="majorHAnsi"/>
        </w:rPr>
        <w:t>. You do not have to be in at 9am every day</w:t>
      </w:r>
      <w:r w:rsidR="002C3D6B" w:rsidRPr="00994DE5">
        <w:rPr>
          <w:rFonts w:asciiTheme="majorHAnsi" w:hAnsiTheme="majorHAnsi" w:cstheme="majorHAnsi"/>
        </w:rPr>
        <w:t>,</w:t>
      </w:r>
      <w:r w:rsidR="00645369" w:rsidRPr="00994DE5">
        <w:rPr>
          <w:rFonts w:asciiTheme="majorHAnsi" w:hAnsiTheme="majorHAnsi" w:cstheme="majorHAnsi"/>
        </w:rPr>
        <w:t xml:space="preserve"> but coming to the lab every day </w:t>
      </w:r>
      <w:r w:rsidR="00DC7D57" w:rsidRPr="00994DE5">
        <w:rPr>
          <w:rFonts w:asciiTheme="majorHAnsi" w:hAnsiTheme="majorHAnsi" w:cstheme="majorHAnsi"/>
        </w:rPr>
        <w:t>at or after</w:t>
      </w:r>
      <w:r w:rsidR="00645369" w:rsidRPr="00994DE5">
        <w:rPr>
          <w:rFonts w:asciiTheme="majorHAnsi" w:hAnsiTheme="majorHAnsi" w:cstheme="majorHAnsi"/>
        </w:rPr>
        <w:t xml:space="preserve"> 10 am is also not expected.</w:t>
      </w:r>
      <w:r w:rsidR="00DC7D57" w:rsidRPr="00994DE5">
        <w:rPr>
          <w:rFonts w:asciiTheme="majorHAnsi" w:hAnsiTheme="majorHAnsi" w:cstheme="majorHAnsi"/>
        </w:rPr>
        <w:t xml:space="preserve"> You aren’t expected to come into lab on weekends and holidays, and you aren’t expected to stay late at night, but you </w:t>
      </w:r>
      <w:r w:rsidR="00411DB4" w:rsidRPr="00994DE5">
        <w:rPr>
          <w:rFonts w:asciiTheme="majorHAnsi" w:hAnsiTheme="majorHAnsi" w:cstheme="majorHAnsi"/>
        </w:rPr>
        <w:t>need to re</w:t>
      </w:r>
      <w:r w:rsidR="00411DB4" w:rsidRPr="00994DE5">
        <w:t>alize there are times for staying late, and times for leaving early to go to the park and enjoy the sunshine</w:t>
      </w:r>
      <w:r w:rsidR="00230B76" w:rsidRPr="00994DE5">
        <w:t>.</w:t>
      </w:r>
    </w:p>
    <w:p w14:paraId="4D5C709B" w14:textId="2C2B6BE0" w:rsidR="005C55DE" w:rsidRPr="00994DE5" w:rsidRDefault="005C55DE" w:rsidP="008F108D">
      <w:pPr>
        <w:pStyle w:val="ListParagraph"/>
        <w:numPr>
          <w:ilvl w:val="0"/>
          <w:numId w:val="20"/>
        </w:numPr>
        <w:jc w:val="both"/>
        <w:rPr>
          <w:rFonts w:asciiTheme="majorHAnsi" w:hAnsiTheme="majorHAnsi" w:cstheme="majorHAnsi"/>
        </w:rPr>
      </w:pPr>
      <w:r w:rsidRPr="00994DE5">
        <w:rPr>
          <w:rFonts w:asciiTheme="majorHAnsi" w:hAnsiTheme="majorHAnsi" w:cstheme="majorHAnsi"/>
          <w:b/>
        </w:rPr>
        <w:t>Keep the lab tidy.</w:t>
      </w:r>
      <w:r w:rsidRPr="00994DE5">
        <w:rPr>
          <w:rFonts w:asciiTheme="majorHAnsi" w:hAnsiTheme="majorHAnsi" w:cstheme="majorHAnsi"/>
        </w:rPr>
        <w:t xml:space="preserve"> Put lab equipment back where you found it. Keep common areas uncluttered.</w:t>
      </w:r>
    </w:p>
    <w:p w14:paraId="4DE22065" w14:textId="11633D20" w:rsidR="005C55DE" w:rsidRPr="00994DE5" w:rsidRDefault="005C55DE" w:rsidP="008F108D">
      <w:pPr>
        <w:pStyle w:val="ListParagraph"/>
        <w:numPr>
          <w:ilvl w:val="0"/>
          <w:numId w:val="20"/>
        </w:numPr>
        <w:jc w:val="both"/>
        <w:rPr>
          <w:rFonts w:asciiTheme="majorHAnsi" w:hAnsiTheme="majorHAnsi" w:cstheme="majorHAnsi"/>
        </w:rPr>
      </w:pPr>
      <w:r w:rsidRPr="00994DE5">
        <w:rPr>
          <w:rFonts w:asciiTheme="majorHAnsi" w:hAnsiTheme="majorHAnsi" w:cstheme="majorHAnsi"/>
          <w:b/>
        </w:rPr>
        <w:t>Dress code is casual</w:t>
      </w:r>
      <w:r w:rsidRPr="00994DE5">
        <w:rPr>
          <w:rFonts w:asciiTheme="majorHAnsi" w:hAnsiTheme="majorHAnsi" w:cstheme="majorHAnsi"/>
        </w:rPr>
        <w:t xml:space="preserve"> (and you can dress up if you want!) but not too casual. When interacting with </w:t>
      </w:r>
      <w:r w:rsidR="00645369" w:rsidRPr="00994DE5">
        <w:rPr>
          <w:rFonts w:asciiTheme="majorHAnsi" w:hAnsiTheme="majorHAnsi" w:cstheme="majorHAnsi"/>
        </w:rPr>
        <w:t>colleagues</w:t>
      </w:r>
      <w:r w:rsidRPr="00994DE5">
        <w:rPr>
          <w:rFonts w:asciiTheme="majorHAnsi" w:hAnsiTheme="majorHAnsi" w:cstheme="majorHAnsi"/>
        </w:rPr>
        <w:t xml:space="preserve"> or presenting your work,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wear pajamas and sweat pants– but jeans are totally fine.</w:t>
      </w:r>
    </w:p>
    <w:p w14:paraId="45E9ED07" w14:textId="5FC18D52" w:rsidR="005C55DE" w:rsidRPr="00994DE5" w:rsidRDefault="005C55DE" w:rsidP="008F108D">
      <w:pPr>
        <w:pStyle w:val="ListParagraph"/>
        <w:numPr>
          <w:ilvl w:val="0"/>
          <w:numId w:val="20"/>
        </w:numPr>
        <w:spacing w:after="120"/>
        <w:jc w:val="both"/>
        <w:rPr>
          <w:rFonts w:asciiTheme="majorHAnsi" w:hAnsiTheme="majorHAnsi" w:cstheme="majorHAnsi"/>
        </w:rPr>
      </w:pPr>
      <w:r w:rsidRPr="00994DE5">
        <w:rPr>
          <w:rFonts w:asciiTheme="majorHAnsi" w:hAnsiTheme="majorHAnsi" w:cstheme="majorHAnsi"/>
          <w:b/>
        </w:rPr>
        <w:t>Be on time</w:t>
      </w:r>
      <w:r w:rsidRPr="00994DE5">
        <w:rPr>
          <w:rFonts w:asciiTheme="majorHAnsi" w:hAnsiTheme="majorHAnsi" w:cstheme="majorHAnsi"/>
        </w:rPr>
        <w:t xml:space="preserve">. Especially when you are running </w:t>
      </w:r>
      <w:r w:rsidR="00645369" w:rsidRPr="00994DE5">
        <w:rPr>
          <w:rFonts w:asciiTheme="majorHAnsi" w:hAnsiTheme="majorHAnsi" w:cstheme="majorHAnsi"/>
        </w:rPr>
        <w:t>experiments</w:t>
      </w:r>
      <w:r w:rsidRPr="00994DE5">
        <w:rPr>
          <w:rFonts w:asciiTheme="majorHAnsi" w:hAnsiTheme="majorHAnsi" w:cstheme="majorHAnsi"/>
        </w:rPr>
        <w:t xml:space="preserve"> </w:t>
      </w:r>
      <w:r w:rsidR="00230B76" w:rsidRPr="00994DE5">
        <w:rPr>
          <w:rFonts w:asciiTheme="majorHAnsi" w:hAnsiTheme="majorHAnsi" w:cstheme="majorHAnsi"/>
        </w:rPr>
        <w:t xml:space="preserve">with others </w:t>
      </w:r>
      <w:r w:rsidRPr="00994DE5">
        <w:rPr>
          <w:rFonts w:asciiTheme="majorHAnsi" w:hAnsiTheme="majorHAnsi" w:cstheme="majorHAnsi"/>
        </w:rPr>
        <w:t>– in fact, show up 15-20 minu</w:t>
      </w:r>
      <w:r w:rsidR="00230B76" w:rsidRPr="00994DE5">
        <w:rPr>
          <w:rFonts w:asciiTheme="majorHAnsi" w:hAnsiTheme="majorHAnsi" w:cstheme="majorHAnsi"/>
        </w:rPr>
        <w:t>tes early to debrief your colleagues to your part in the experiments</w:t>
      </w:r>
      <w:r w:rsidR="004F0C79" w:rsidRPr="00994DE5">
        <w:rPr>
          <w:rFonts w:asciiTheme="majorHAnsi" w:hAnsiTheme="majorHAnsi" w:cstheme="majorHAnsi"/>
        </w:rPr>
        <w:t>, a</w:t>
      </w:r>
      <w:r w:rsidRPr="00994DE5">
        <w:rPr>
          <w:rFonts w:asciiTheme="majorHAnsi" w:hAnsiTheme="majorHAnsi" w:cstheme="majorHAnsi"/>
        </w:rPr>
        <w:t>nd be on time for your meetings: respect that others have packed days and everyone’s time is valuable.</w:t>
      </w:r>
    </w:p>
    <w:p w14:paraId="7C724E77" w14:textId="42EFDC9E" w:rsidR="00877947" w:rsidRPr="00994DE5" w:rsidRDefault="00877947" w:rsidP="005B48E2">
      <w:pPr>
        <w:spacing w:before="120" w:after="0"/>
        <w:jc w:val="both"/>
        <w:rPr>
          <w:rFonts w:asciiTheme="majorHAnsi" w:hAnsiTheme="majorHAnsi" w:cstheme="majorHAnsi"/>
          <w:b/>
          <w:sz w:val="24"/>
        </w:rPr>
      </w:pPr>
      <w:r w:rsidRPr="00994DE5">
        <w:rPr>
          <w:rFonts w:asciiTheme="majorHAnsi" w:hAnsiTheme="majorHAnsi" w:cstheme="majorHAnsi"/>
          <w:b/>
          <w:sz w:val="24"/>
        </w:rPr>
        <w:t>Principal Investigator</w:t>
      </w:r>
    </w:p>
    <w:p w14:paraId="30C4E79C" w14:textId="029753FA" w:rsidR="005C55DE" w:rsidRPr="00994DE5" w:rsidRDefault="005C55DE" w:rsidP="008F108D">
      <w:pPr>
        <w:pStyle w:val="Default"/>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 xml:space="preserve">All of the above and I promise to also… </w:t>
      </w:r>
    </w:p>
    <w:p w14:paraId="6D748ECE" w14:textId="1C6174DA"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Support you (scientifically, emotionally, financially)</w:t>
      </w:r>
    </w:p>
    <w:p w14:paraId="347DD2CB" w14:textId="611F7D3E"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Give you feedback on a timely basis, including feedback on project ideas, conference posters, talks, manuscripts, figures, grants.</w:t>
      </w:r>
    </w:p>
    <w:p w14:paraId="01FB4927" w14:textId="77777777"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 xml:space="preserve">Be available in person and via e-mail on a regular basis, including regular meetings to discuss your research (and anything else </w:t>
      </w:r>
      <w:proofErr w:type="gramStart"/>
      <w:r w:rsidRPr="00994DE5">
        <w:rPr>
          <w:rFonts w:asciiTheme="majorHAnsi" w:hAnsiTheme="majorHAnsi" w:cstheme="majorHAnsi"/>
          <w:color w:val="auto"/>
          <w:sz w:val="22"/>
          <w:szCs w:val="22"/>
        </w:rPr>
        <w:t>you’d</w:t>
      </w:r>
      <w:proofErr w:type="gramEnd"/>
      <w:r w:rsidRPr="00994DE5">
        <w:rPr>
          <w:rFonts w:asciiTheme="majorHAnsi" w:hAnsiTheme="majorHAnsi" w:cstheme="majorHAnsi"/>
          <w:color w:val="auto"/>
          <w:sz w:val="22"/>
          <w:szCs w:val="22"/>
        </w:rPr>
        <w:t xml:space="preserve"> like to discuss).</w:t>
      </w:r>
    </w:p>
    <w:p w14:paraId="128E02F0" w14:textId="77777777"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Give my perspective on where the lab is going, where the field is going, and tips about surviving and thriving in academia.</w:t>
      </w:r>
    </w:p>
    <w:p w14:paraId="7E2691FB" w14:textId="28BB3854"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Support your career development by introducing you to other researchers in the field, promoting your work at talks, writing recommendation letters for you, and letting you attend conferences as often as finances permit.</w:t>
      </w:r>
    </w:p>
    <w:p w14:paraId="2BD99EEE" w14:textId="77777777"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 xml:space="preserve">Help you prepare for the next step of your career, whether </w:t>
      </w:r>
      <w:proofErr w:type="gramStart"/>
      <w:r w:rsidRPr="00994DE5">
        <w:rPr>
          <w:rFonts w:asciiTheme="majorHAnsi" w:hAnsiTheme="majorHAnsi" w:cstheme="majorHAnsi"/>
          <w:color w:val="auto"/>
          <w:sz w:val="22"/>
          <w:szCs w:val="22"/>
        </w:rPr>
        <w:t>it’s</w:t>
      </w:r>
      <w:proofErr w:type="gramEnd"/>
      <w:r w:rsidRPr="00994DE5">
        <w:rPr>
          <w:rFonts w:asciiTheme="majorHAnsi" w:hAnsiTheme="majorHAnsi" w:cstheme="majorHAnsi"/>
          <w:color w:val="auto"/>
          <w:sz w:val="22"/>
          <w:szCs w:val="22"/>
        </w:rPr>
        <w:t xml:space="preserve"> a post-doc, a faculty job, or a job outside of academia.</w:t>
      </w:r>
    </w:p>
    <w:p w14:paraId="341A76A4" w14:textId="1CFF89F3" w:rsidR="00804343" w:rsidRPr="00994DE5" w:rsidRDefault="00804343" w:rsidP="00804343">
      <w:pPr>
        <w:pStyle w:val="Default"/>
        <w:numPr>
          <w:ilvl w:val="0"/>
          <w:numId w:val="22"/>
        </w:numPr>
        <w:jc w:val="both"/>
        <w:rPr>
          <w:rFonts w:asciiTheme="majorHAnsi" w:hAnsiTheme="majorHAnsi" w:cstheme="majorHAnsi"/>
          <w:color w:val="auto"/>
          <w:sz w:val="22"/>
          <w:szCs w:val="22"/>
        </w:rPr>
      </w:pPr>
      <w:r>
        <w:rPr>
          <w:rFonts w:asciiTheme="majorHAnsi" w:hAnsiTheme="majorHAnsi" w:cstheme="majorHAnsi"/>
          <w:color w:val="auto"/>
          <w:sz w:val="22"/>
          <w:szCs w:val="22"/>
        </w:rPr>
        <w:t>Provide opportunities to practice and develop leadership skills.</w:t>
      </w:r>
    </w:p>
    <w:p w14:paraId="03A152EB" w14:textId="66937CD1" w:rsidR="005C55DE" w:rsidRPr="00994DE5" w:rsidRDefault="005C55D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Care for your emotional and physical well-being and prioritize that above all else</w:t>
      </w:r>
      <w:r w:rsidR="002C3D6B" w:rsidRPr="00994DE5">
        <w:rPr>
          <w:rFonts w:asciiTheme="majorHAnsi" w:hAnsiTheme="majorHAnsi" w:cstheme="majorHAnsi"/>
          <w:color w:val="auto"/>
          <w:sz w:val="22"/>
          <w:szCs w:val="22"/>
        </w:rPr>
        <w:t>.</w:t>
      </w:r>
    </w:p>
    <w:p w14:paraId="63B266A4" w14:textId="77777777" w:rsidR="00230B76" w:rsidRPr="00994DE5" w:rsidRDefault="00230B76" w:rsidP="00F07D9B">
      <w:pPr>
        <w:pStyle w:val="ListParagraph"/>
        <w:numPr>
          <w:ilvl w:val="0"/>
          <w:numId w:val="22"/>
        </w:numPr>
        <w:spacing w:after="0"/>
        <w:jc w:val="both"/>
      </w:pPr>
      <w:r w:rsidRPr="00994DE5">
        <w:t>I am always willing to change my attitude/approach on issues that you value (or need more support) and I might have underestimated. I encourage you to share your suggestions, comments, and/or feedback. I do believe that everybody has blind spots and talking about them is the only way to shed some light on them.</w:t>
      </w:r>
    </w:p>
    <w:p w14:paraId="43283B70" w14:textId="3AF1374C" w:rsidR="005D153E" w:rsidRDefault="005D153E" w:rsidP="00F07D9B">
      <w:pPr>
        <w:pStyle w:val="Default"/>
        <w:numPr>
          <w:ilvl w:val="0"/>
          <w:numId w:val="22"/>
        </w:numPr>
        <w:jc w:val="both"/>
        <w:rPr>
          <w:rFonts w:asciiTheme="majorHAnsi" w:hAnsiTheme="majorHAnsi" w:cstheme="majorHAnsi"/>
          <w:color w:val="auto"/>
          <w:sz w:val="22"/>
          <w:szCs w:val="22"/>
        </w:rPr>
      </w:pPr>
      <w:r w:rsidRPr="00994DE5">
        <w:rPr>
          <w:rFonts w:asciiTheme="majorHAnsi" w:hAnsiTheme="majorHAnsi" w:cstheme="majorHAnsi"/>
          <w:color w:val="auto"/>
          <w:sz w:val="22"/>
          <w:szCs w:val="22"/>
        </w:rPr>
        <w:t>Help resolve disputes in a timely manner.</w:t>
      </w:r>
    </w:p>
    <w:p w14:paraId="061B71E3" w14:textId="2AEBB861" w:rsidR="00877947" w:rsidRPr="00994DE5" w:rsidRDefault="00877947" w:rsidP="005B48E2">
      <w:pPr>
        <w:spacing w:before="120" w:after="0"/>
        <w:jc w:val="both"/>
        <w:rPr>
          <w:rFonts w:asciiTheme="majorHAnsi" w:hAnsiTheme="majorHAnsi" w:cstheme="majorHAnsi"/>
          <w:b/>
          <w:sz w:val="24"/>
        </w:rPr>
      </w:pPr>
      <w:r w:rsidRPr="00994DE5">
        <w:rPr>
          <w:rFonts w:asciiTheme="majorHAnsi" w:hAnsiTheme="majorHAnsi" w:cstheme="majorHAnsi"/>
          <w:b/>
          <w:sz w:val="24"/>
        </w:rPr>
        <w:t>Post-Docs</w:t>
      </w:r>
    </w:p>
    <w:p w14:paraId="2A3CB00E" w14:textId="2AC0EE4C" w:rsidR="005C55DE" w:rsidRPr="00994DE5" w:rsidRDefault="005C55DE" w:rsidP="008F108D">
      <w:p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 xml:space="preserve">All of the above (Big/Small Picture) and you </w:t>
      </w:r>
      <w:proofErr w:type="gramStart"/>
      <w:r w:rsidRPr="00994DE5">
        <w:rPr>
          <w:rFonts w:asciiTheme="majorHAnsi" w:hAnsiTheme="majorHAnsi" w:cstheme="majorHAnsi"/>
        </w:rPr>
        <w:t>will also be expected</w:t>
      </w:r>
      <w:proofErr w:type="gramEnd"/>
      <w:r w:rsidRPr="00994DE5">
        <w:rPr>
          <w:rFonts w:asciiTheme="majorHAnsi" w:hAnsiTheme="majorHAnsi" w:cstheme="majorHAnsi"/>
        </w:rPr>
        <w:t xml:space="preserve"> to… </w:t>
      </w:r>
    </w:p>
    <w:p w14:paraId="3BAEA441" w14:textId="77777777"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b/>
        </w:rPr>
      </w:pPr>
      <w:r w:rsidRPr="00994DE5">
        <w:rPr>
          <w:rFonts w:asciiTheme="majorHAnsi" w:hAnsiTheme="majorHAnsi" w:cstheme="majorHAnsi"/>
          <w:b/>
        </w:rPr>
        <w:t>Develop your own independent line of research.</w:t>
      </w:r>
    </w:p>
    <w:p w14:paraId="6DFABDB4" w14:textId="77777777"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Help train and mentor students in the lab</w:t>
      </w:r>
      <w:r w:rsidRPr="00994DE5">
        <w:rPr>
          <w:rFonts w:asciiTheme="majorHAnsi" w:hAnsiTheme="majorHAnsi" w:cstheme="majorHAnsi"/>
        </w:rPr>
        <w:t xml:space="preserve"> (both undergraduate and graduate) when they need it – either because they ask, or because I ask you to.</w:t>
      </w:r>
    </w:p>
    <w:p w14:paraId="79235CA3" w14:textId="77777777" w:rsidR="00411DB4" w:rsidRPr="00994DE5" w:rsidRDefault="00411DB4" w:rsidP="00411DB4">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b/>
        </w:rPr>
        <w:t>Attend and present at lab meetings and journal clubs</w:t>
      </w:r>
      <w:r w:rsidRPr="00994DE5">
        <w:t>.</w:t>
      </w:r>
    </w:p>
    <w:p w14:paraId="6A8DA8F1" w14:textId="7A686DE1" w:rsidR="00411DB4" w:rsidRPr="00994DE5" w:rsidRDefault="00411DB4" w:rsidP="00411DB4">
      <w:pPr>
        <w:pStyle w:val="ListParagraph"/>
        <w:numPr>
          <w:ilvl w:val="0"/>
          <w:numId w:val="24"/>
        </w:numPr>
        <w:autoSpaceDE w:val="0"/>
        <w:autoSpaceDN w:val="0"/>
        <w:adjustRightInd w:val="0"/>
        <w:spacing w:after="0" w:line="240" w:lineRule="auto"/>
        <w:jc w:val="both"/>
        <w:rPr>
          <w:rFonts w:asciiTheme="majorHAnsi" w:hAnsiTheme="majorHAnsi" w:cstheme="majorHAnsi"/>
          <w:sz w:val="18"/>
        </w:rPr>
      </w:pPr>
      <w:r w:rsidRPr="00994DE5">
        <w:rPr>
          <w:b/>
          <w:szCs w:val="26"/>
        </w:rPr>
        <w:t>Know the literature</w:t>
      </w:r>
      <w:r w:rsidRPr="00994DE5">
        <w:rPr>
          <w:szCs w:val="26"/>
        </w:rPr>
        <w:t xml:space="preserve"> related to your topic like the back of your hand</w:t>
      </w:r>
      <w:r w:rsidR="00DC4C86">
        <w:rPr>
          <w:szCs w:val="26"/>
        </w:rPr>
        <w:t xml:space="preserve"> and participate in paper revisions assigned to the PI.</w:t>
      </w:r>
    </w:p>
    <w:p w14:paraId="5EFC2239" w14:textId="77777777"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Present your work at departmental events, at other labs (if invited), and at conferences.</w:t>
      </w:r>
    </w:p>
    <w:p w14:paraId="14A4C57B" w14:textId="27647435"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lastRenderedPageBreak/>
        <w:t>Apply for grants</w:t>
      </w:r>
      <w:r w:rsidRPr="00994DE5">
        <w:rPr>
          <w:rFonts w:asciiTheme="majorHAnsi" w:hAnsiTheme="majorHAnsi" w:cstheme="majorHAnsi"/>
        </w:rPr>
        <w:t xml:space="preserve"> (e.g., NRSA, K99). Though I will only hire you if I can support you for at least one year, it’s in your best interest to get experience writing grants – and if you get them, you’ll be </w:t>
      </w:r>
      <w:proofErr w:type="gramStart"/>
      <w:r w:rsidRPr="00994DE5">
        <w:rPr>
          <w:rFonts w:asciiTheme="majorHAnsi" w:hAnsiTheme="majorHAnsi" w:cstheme="majorHAnsi"/>
        </w:rPr>
        <w:t>helping out</w:t>
      </w:r>
      <w:proofErr w:type="gramEnd"/>
      <w:r w:rsidRPr="00994DE5">
        <w:rPr>
          <w:rFonts w:asciiTheme="majorHAnsi" w:hAnsiTheme="majorHAnsi" w:cstheme="majorHAnsi"/>
        </w:rPr>
        <w:t xml:space="preserve"> the entire lab as well as yourself (because you’ll free up funds previously allocated to you).</w:t>
      </w:r>
      <w:r w:rsidR="00C46BFC" w:rsidRPr="00994DE5">
        <w:rPr>
          <w:rFonts w:asciiTheme="majorHAnsi" w:hAnsiTheme="majorHAnsi" w:cstheme="majorHAnsi"/>
        </w:rPr>
        <w:t xml:space="preserve"> </w:t>
      </w:r>
      <w:r w:rsidR="00C46BFC" w:rsidRPr="00994DE5">
        <w:rPr>
          <w:szCs w:val="26"/>
        </w:rPr>
        <w:t xml:space="preserve">For funding </w:t>
      </w:r>
      <w:proofErr w:type="gramStart"/>
      <w:r w:rsidR="00C46BFC" w:rsidRPr="00994DE5">
        <w:rPr>
          <w:szCs w:val="26"/>
        </w:rPr>
        <w:t>opportunities</w:t>
      </w:r>
      <w:proofErr w:type="gramEnd"/>
      <w:r w:rsidR="00C46BFC" w:rsidRPr="00994DE5">
        <w:rPr>
          <w:szCs w:val="26"/>
        </w:rPr>
        <w:t xml:space="preserve"> see </w:t>
      </w:r>
      <w:hyperlink w:anchor="Funding_oportunities" w:history="1">
        <w:r w:rsidR="00C46BFC" w:rsidRPr="00994DE5">
          <w:rPr>
            <w:rStyle w:val="Hyperlink"/>
            <w:color w:val="auto"/>
            <w:szCs w:val="26"/>
          </w:rPr>
          <w:t>below</w:t>
        </w:r>
      </w:hyperlink>
      <w:r w:rsidR="00C46BFC" w:rsidRPr="00994DE5">
        <w:rPr>
          <w:szCs w:val="26"/>
        </w:rPr>
        <w:t>.</w:t>
      </w:r>
    </w:p>
    <w:p w14:paraId="60D0A7B4" w14:textId="0DEB0726"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Apply for jobs</w:t>
      </w:r>
      <w:r w:rsidRPr="00994DE5">
        <w:rPr>
          <w:rFonts w:asciiTheme="majorHAnsi" w:hAnsiTheme="majorHAnsi" w:cstheme="majorHAnsi"/>
        </w:rPr>
        <w:t xml:space="preserve"> (academic or otherwise) when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ready, but no later than the beginning of your</w:t>
      </w:r>
      <w:r w:rsidR="00C52AFE" w:rsidRPr="00994DE5">
        <w:rPr>
          <w:rFonts w:asciiTheme="majorHAnsi" w:hAnsiTheme="majorHAnsi" w:cstheme="majorHAnsi"/>
        </w:rPr>
        <w:t xml:space="preserve"> 3</w:t>
      </w:r>
      <w:r w:rsidR="00C52AFE" w:rsidRPr="00994DE5">
        <w:rPr>
          <w:rFonts w:asciiTheme="majorHAnsi" w:hAnsiTheme="majorHAnsi" w:cstheme="majorHAnsi"/>
          <w:vertAlign w:val="superscript"/>
        </w:rPr>
        <w:t>rd</w:t>
      </w:r>
      <w:r w:rsidR="00C52AFE" w:rsidRPr="00994DE5">
        <w:rPr>
          <w:rFonts w:asciiTheme="majorHAnsi" w:hAnsiTheme="majorHAnsi" w:cstheme="majorHAnsi"/>
        </w:rPr>
        <w:t xml:space="preserve"> y</w:t>
      </w:r>
      <w:r w:rsidRPr="00994DE5">
        <w:rPr>
          <w:rFonts w:asciiTheme="majorHAnsi" w:hAnsiTheme="majorHAnsi" w:cstheme="majorHAnsi"/>
        </w:rPr>
        <w:t xml:space="preserve">ear of post-doc. If you think </w:t>
      </w:r>
      <w:proofErr w:type="gramStart"/>
      <w:r w:rsidRPr="00994DE5">
        <w:rPr>
          <w:rFonts w:asciiTheme="majorHAnsi" w:hAnsiTheme="majorHAnsi" w:cstheme="majorHAnsi"/>
        </w:rPr>
        <w:t>you’d</w:t>
      </w:r>
      <w:proofErr w:type="gramEnd"/>
      <w:r w:rsidRPr="00994DE5">
        <w:rPr>
          <w:rFonts w:asciiTheme="majorHAnsi" w:hAnsiTheme="majorHAnsi" w:cstheme="majorHAnsi"/>
        </w:rPr>
        <w:t xml:space="preserve"> like to leave academia, that’s completely ok – but you should still treat your post-doc </w:t>
      </w:r>
      <w:r w:rsidR="00C52AFE" w:rsidRPr="00994DE5">
        <w:rPr>
          <w:rFonts w:asciiTheme="majorHAnsi" w:hAnsiTheme="majorHAnsi" w:cstheme="majorHAnsi"/>
        </w:rPr>
        <w:t>seriously and</w:t>
      </w:r>
      <w:r w:rsidRPr="00994DE5">
        <w:rPr>
          <w:rFonts w:asciiTheme="majorHAnsi" w:hAnsiTheme="majorHAnsi" w:cstheme="majorHAnsi"/>
        </w:rPr>
        <w:t xml:space="preserve"> talk to me about how to best train for a job outside academia.</w:t>
      </w:r>
    </w:p>
    <w:p w14:paraId="3DD54646" w14:textId="72B7C607" w:rsidR="005C55DE" w:rsidRPr="00994DE5" w:rsidRDefault="005C55DE" w:rsidP="008F108D">
      <w:pPr>
        <w:pStyle w:val="ListParagraph"/>
        <w:numPr>
          <w:ilvl w:val="0"/>
          <w:numId w:val="24"/>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Challenge me</w:t>
      </w:r>
      <w:r w:rsidRPr="00994DE5">
        <w:rPr>
          <w:rFonts w:asciiTheme="majorHAnsi" w:hAnsiTheme="majorHAnsi" w:cstheme="majorHAnsi"/>
        </w:rPr>
        <w:t xml:space="preserve"> (Costas) when </w:t>
      </w:r>
      <w:proofErr w:type="gramStart"/>
      <w:r w:rsidRPr="00994DE5">
        <w:rPr>
          <w:rFonts w:asciiTheme="majorHAnsi" w:hAnsiTheme="majorHAnsi" w:cstheme="majorHAnsi"/>
        </w:rPr>
        <w:t>I’m</w:t>
      </w:r>
      <w:proofErr w:type="gramEnd"/>
      <w:r w:rsidRPr="00994DE5">
        <w:rPr>
          <w:rFonts w:asciiTheme="majorHAnsi" w:hAnsiTheme="majorHAnsi" w:cstheme="majorHAnsi"/>
        </w:rPr>
        <w:t xml:space="preserve"> wrong or when your opinion is different, and treat the rest of the lab to your unique expertise</w:t>
      </w:r>
      <w:r w:rsidR="00B60C46" w:rsidRPr="00994DE5">
        <w:rPr>
          <w:rFonts w:asciiTheme="majorHAnsi" w:hAnsiTheme="majorHAnsi" w:cstheme="majorHAnsi"/>
        </w:rPr>
        <w:t>.</w:t>
      </w:r>
    </w:p>
    <w:p w14:paraId="300D202E" w14:textId="027D422A" w:rsidR="00877947" w:rsidRPr="00994DE5" w:rsidRDefault="00877947" w:rsidP="005B48E2">
      <w:pPr>
        <w:spacing w:before="120" w:after="0"/>
        <w:jc w:val="both"/>
        <w:rPr>
          <w:rFonts w:asciiTheme="majorHAnsi" w:hAnsiTheme="majorHAnsi" w:cstheme="majorHAnsi"/>
          <w:b/>
          <w:sz w:val="24"/>
        </w:rPr>
      </w:pPr>
      <w:r w:rsidRPr="00994DE5">
        <w:rPr>
          <w:rFonts w:asciiTheme="majorHAnsi" w:hAnsiTheme="majorHAnsi" w:cstheme="majorHAnsi"/>
          <w:b/>
          <w:sz w:val="24"/>
        </w:rPr>
        <w:t>Graduate students</w:t>
      </w:r>
    </w:p>
    <w:p w14:paraId="750E4E7D" w14:textId="77777777" w:rsidR="005C55DE" w:rsidRPr="00994DE5" w:rsidRDefault="005C55DE" w:rsidP="008F108D">
      <w:p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 xml:space="preserve">All of the above (Big/Small Picture) and you </w:t>
      </w:r>
      <w:proofErr w:type="gramStart"/>
      <w:r w:rsidRPr="00994DE5">
        <w:rPr>
          <w:rFonts w:asciiTheme="majorHAnsi" w:hAnsiTheme="majorHAnsi" w:cstheme="majorHAnsi"/>
        </w:rPr>
        <w:t>will also be expected</w:t>
      </w:r>
      <w:proofErr w:type="gramEnd"/>
      <w:r w:rsidRPr="00994DE5">
        <w:rPr>
          <w:rFonts w:asciiTheme="majorHAnsi" w:hAnsiTheme="majorHAnsi" w:cstheme="majorHAnsi"/>
        </w:rPr>
        <w:t xml:space="preserve"> to…</w:t>
      </w:r>
    </w:p>
    <w:p w14:paraId="24F63CF4" w14:textId="24D72F69" w:rsidR="005D153E" w:rsidRPr="00994DE5" w:rsidRDefault="005D153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M</w:t>
      </w:r>
      <w:r w:rsidRPr="00994DE5">
        <w:rPr>
          <w:b/>
        </w:rPr>
        <w:t>eet your graduate school reporting and exam requirements</w:t>
      </w:r>
      <w:r w:rsidR="008D33A9" w:rsidRPr="00994DE5">
        <w:rPr>
          <w:rFonts w:asciiTheme="majorHAnsi" w:hAnsiTheme="majorHAnsi" w:cstheme="majorHAnsi"/>
        </w:rPr>
        <w:t xml:space="preserve"> </w:t>
      </w:r>
      <w:r w:rsidRPr="00994DE5">
        <w:rPr>
          <w:rFonts w:asciiTheme="majorHAnsi" w:hAnsiTheme="majorHAnsi" w:cstheme="majorHAnsi"/>
        </w:rPr>
        <w:t>(e.g., for your exams and thesis) -- and make sure Costas is aware of them!</w:t>
      </w:r>
    </w:p>
    <w:p w14:paraId="29261F0D" w14:textId="785C9A93" w:rsidR="005C55DE" w:rsidRPr="00994DE5" w:rsidRDefault="005C55D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Develop your dissertation research</w:t>
      </w:r>
      <w:r w:rsidRPr="00994DE5">
        <w:rPr>
          <w:rFonts w:asciiTheme="majorHAnsi" w:hAnsiTheme="majorHAnsi" w:cstheme="majorHAnsi"/>
        </w:rPr>
        <w:t xml:space="preserve">. Your dissertation should have at least </w:t>
      </w:r>
      <w:proofErr w:type="gramStart"/>
      <w:r w:rsidRPr="00994DE5">
        <w:rPr>
          <w:rFonts w:asciiTheme="majorHAnsi" w:hAnsiTheme="majorHAnsi" w:cstheme="majorHAnsi"/>
        </w:rPr>
        <w:t>3</w:t>
      </w:r>
      <w:proofErr w:type="gramEnd"/>
      <w:r w:rsidRPr="00994DE5">
        <w:rPr>
          <w:rFonts w:asciiTheme="majorHAnsi" w:hAnsiTheme="majorHAnsi" w:cstheme="majorHAnsi"/>
        </w:rPr>
        <w:t xml:space="preserve"> substantial experiments that answer a big-picture question that you have. Much of your work has to </w:t>
      </w:r>
      <w:proofErr w:type="gramStart"/>
      <w:r w:rsidRPr="00994DE5">
        <w:rPr>
          <w:rFonts w:asciiTheme="majorHAnsi" w:hAnsiTheme="majorHAnsi" w:cstheme="majorHAnsi"/>
        </w:rPr>
        <w:t>be done</w:t>
      </w:r>
      <w:proofErr w:type="gramEnd"/>
      <w:r w:rsidRPr="00994DE5">
        <w:rPr>
          <w:rFonts w:asciiTheme="majorHAnsi" w:hAnsiTheme="majorHAnsi" w:cstheme="majorHAnsi"/>
        </w:rPr>
        <w:t xml:space="preserve"> </w:t>
      </w:r>
      <w:r w:rsidR="00D6648B" w:rsidRPr="00994DE5">
        <w:rPr>
          <w:rFonts w:asciiTheme="majorHAnsi" w:hAnsiTheme="majorHAnsi" w:cstheme="majorHAnsi"/>
        </w:rPr>
        <w:t>independently but</w:t>
      </w:r>
      <w:r w:rsidRPr="00994DE5">
        <w:rPr>
          <w:rFonts w:asciiTheme="majorHAnsi" w:hAnsiTheme="majorHAnsi" w:cstheme="majorHAnsi"/>
        </w:rPr>
        <w:t xml:space="preserve"> remember that others in lab (especially </w:t>
      </w:r>
      <w:r w:rsidR="00034FDA" w:rsidRPr="00994DE5">
        <w:rPr>
          <w:rFonts w:asciiTheme="majorHAnsi" w:hAnsiTheme="majorHAnsi" w:cstheme="majorHAnsi"/>
        </w:rPr>
        <w:t>Costas</w:t>
      </w:r>
      <w:r w:rsidRPr="00994DE5">
        <w:rPr>
          <w:rFonts w:asciiTheme="majorHAnsi" w:hAnsiTheme="majorHAnsi" w:cstheme="majorHAnsi"/>
        </w:rPr>
        <w:t>!) are there to help you when you need it.</w:t>
      </w:r>
    </w:p>
    <w:p w14:paraId="57778775" w14:textId="134C4A46" w:rsidR="00411DB4" w:rsidRPr="00994DE5" w:rsidRDefault="00411DB4" w:rsidP="00411DB4">
      <w:pPr>
        <w:pStyle w:val="ListParagraph"/>
        <w:numPr>
          <w:ilvl w:val="0"/>
          <w:numId w:val="33"/>
        </w:numPr>
        <w:autoSpaceDE w:val="0"/>
        <w:autoSpaceDN w:val="0"/>
        <w:adjustRightInd w:val="0"/>
        <w:spacing w:after="0" w:line="240" w:lineRule="auto"/>
        <w:jc w:val="both"/>
        <w:rPr>
          <w:rFonts w:asciiTheme="majorHAnsi" w:hAnsiTheme="majorHAnsi" w:cstheme="majorHAnsi"/>
          <w:sz w:val="18"/>
        </w:rPr>
      </w:pPr>
      <w:r w:rsidRPr="00994DE5">
        <w:rPr>
          <w:b/>
          <w:szCs w:val="26"/>
        </w:rPr>
        <w:t>Know the literature</w:t>
      </w:r>
      <w:r w:rsidRPr="00994DE5">
        <w:rPr>
          <w:szCs w:val="26"/>
        </w:rPr>
        <w:t xml:space="preserve"> related to your topic like the back of your hand</w:t>
      </w:r>
      <w:r w:rsidR="00DC4C86">
        <w:rPr>
          <w:szCs w:val="26"/>
        </w:rPr>
        <w:t xml:space="preserve"> and participate in paper revisions assigned to the PI</w:t>
      </w:r>
    </w:p>
    <w:p w14:paraId="597E7AF9" w14:textId="163A1FFC" w:rsidR="005D153E" w:rsidRPr="00994DE5" w:rsidRDefault="005D153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b/>
        </w:rPr>
        <w:t>Attend and present at lab meetings and journal clubs</w:t>
      </w:r>
      <w:r w:rsidRPr="00994DE5">
        <w:t>.</w:t>
      </w:r>
    </w:p>
    <w:p w14:paraId="36DA44AD" w14:textId="70CA2AE1" w:rsidR="00717296" w:rsidRPr="00994DE5" w:rsidRDefault="005C55D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Present your work at departmental events, at other labs (if invited), and at conferences.</w:t>
      </w:r>
    </w:p>
    <w:p w14:paraId="30551FB7" w14:textId="77777777" w:rsidR="00C46BFC" w:rsidRPr="00D711A3" w:rsidRDefault="00411DB4" w:rsidP="00D711A3">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D711A3">
        <w:rPr>
          <w:rFonts w:asciiTheme="majorHAnsi" w:hAnsiTheme="majorHAnsi" w:cstheme="majorHAnsi"/>
          <w:b/>
        </w:rPr>
        <w:t>Seek out and a</w:t>
      </w:r>
      <w:r w:rsidR="005C55DE" w:rsidRPr="00D711A3">
        <w:rPr>
          <w:rFonts w:asciiTheme="majorHAnsi" w:hAnsiTheme="majorHAnsi" w:cstheme="majorHAnsi"/>
          <w:b/>
        </w:rPr>
        <w:t xml:space="preserve">pply for </w:t>
      </w:r>
      <w:r w:rsidRPr="00D711A3">
        <w:rPr>
          <w:rFonts w:asciiTheme="majorHAnsi" w:hAnsiTheme="majorHAnsi" w:cstheme="majorHAnsi"/>
          <w:b/>
        </w:rPr>
        <w:t>fellowships and awards</w:t>
      </w:r>
      <w:r w:rsidR="005C55DE" w:rsidRPr="00D711A3">
        <w:rPr>
          <w:rFonts w:asciiTheme="majorHAnsi" w:hAnsiTheme="majorHAnsi" w:cstheme="majorHAnsi"/>
        </w:rPr>
        <w:t xml:space="preserve"> (e.g., NRSA or NSF grants). </w:t>
      </w:r>
      <w:r w:rsidRPr="00D711A3">
        <w:rPr>
          <w:rFonts w:asciiTheme="majorHAnsi" w:hAnsiTheme="majorHAnsi" w:cstheme="majorHAnsi"/>
        </w:rPr>
        <w:t xml:space="preserve">Help with grant writing. </w:t>
      </w:r>
      <w:proofErr w:type="gramStart"/>
      <w:r w:rsidR="005C55DE" w:rsidRPr="00D711A3">
        <w:rPr>
          <w:rFonts w:asciiTheme="majorHAnsi" w:hAnsiTheme="majorHAnsi" w:cstheme="majorHAnsi"/>
        </w:rPr>
        <w:t>It’s</w:t>
      </w:r>
      <w:proofErr w:type="gramEnd"/>
      <w:r w:rsidR="005C55DE" w:rsidRPr="00D711A3">
        <w:rPr>
          <w:rFonts w:asciiTheme="majorHAnsi" w:hAnsiTheme="majorHAnsi" w:cstheme="majorHAnsi"/>
        </w:rPr>
        <w:t xml:space="preserve"> a valuable experience, and best to get it early.</w:t>
      </w:r>
      <w:r w:rsidR="00C46BFC" w:rsidRPr="00D711A3">
        <w:rPr>
          <w:rFonts w:asciiTheme="majorHAnsi" w:hAnsiTheme="majorHAnsi" w:cstheme="majorHAnsi"/>
        </w:rPr>
        <w:t xml:space="preserve"> </w:t>
      </w:r>
      <w:r w:rsidR="00C46BFC" w:rsidRPr="00717296">
        <w:rPr>
          <w:szCs w:val="26"/>
        </w:rPr>
        <w:t xml:space="preserve">For funding </w:t>
      </w:r>
      <w:proofErr w:type="gramStart"/>
      <w:r w:rsidR="00C46BFC" w:rsidRPr="00717296">
        <w:rPr>
          <w:szCs w:val="26"/>
        </w:rPr>
        <w:t>opportunities</w:t>
      </w:r>
      <w:proofErr w:type="gramEnd"/>
      <w:r w:rsidR="00C46BFC" w:rsidRPr="00717296">
        <w:rPr>
          <w:szCs w:val="26"/>
        </w:rPr>
        <w:t xml:space="preserve"> see </w:t>
      </w:r>
      <w:hyperlink w:anchor="Funding_oportunities" w:history="1">
        <w:r w:rsidR="00C46BFC" w:rsidRPr="00D711A3">
          <w:rPr>
            <w:rStyle w:val="Hyperlink"/>
            <w:color w:val="0070C0"/>
            <w:szCs w:val="26"/>
          </w:rPr>
          <w:t>below</w:t>
        </w:r>
      </w:hyperlink>
      <w:r w:rsidR="00C46BFC" w:rsidRPr="00717296">
        <w:rPr>
          <w:szCs w:val="26"/>
        </w:rPr>
        <w:t>.</w:t>
      </w:r>
    </w:p>
    <w:p w14:paraId="54A5B253" w14:textId="4B2C25F1" w:rsidR="00411DB4" w:rsidRPr="00994DE5" w:rsidRDefault="00411DB4" w:rsidP="00C46BFC">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Help mentor undergraduate students</w:t>
      </w:r>
      <w:r w:rsidRPr="00994DE5">
        <w:rPr>
          <w:rFonts w:asciiTheme="majorHAnsi" w:hAnsiTheme="majorHAnsi" w:cstheme="majorHAnsi"/>
        </w:rPr>
        <w:t xml:space="preserve"> in the lab when they need it – either because they ask, or because I ask you to. Undergrads can also help you collect data. </w:t>
      </w:r>
    </w:p>
    <w:p w14:paraId="700A3AEE" w14:textId="50B532C6" w:rsidR="005C55DE" w:rsidRPr="00994DE5" w:rsidRDefault="005C55D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 xml:space="preserve">Think about what you want for your career (academia – research or teaching, industry, science writing, something else), and talk to </w:t>
      </w:r>
      <w:r w:rsidR="00D6648B" w:rsidRPr="00994DE5">
        <w:rPr>
          <w:rFonts w:asciiTheme="majorHAnsi" w:hAnsiTheme="majorHAnsi" w:cstheme="majorHAnsi"/>
        </w:rPr>
        <w:t>Costas</w:t>
      </w:r>
      <w:r w:rsidRPr="00994DE5">
        <w:rPr>
          <w:rFonts w:asciiTheme="majorHAnsi" w:hAnsiTheme="majorHAnsi" w:cstheme="majorHAnsi"/>
        </w:rPr>
        <w:t xml:space="preserve"> about it to make sure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getting the training you need for that career.</w:t>
      </w:r>
    </w:p>
    <w:p w14:paraId="46183B9B" w14:textId="4B78D42D" w:rsidR="005C55DE" w:rsidRPr="00994DE5" w:rsidRDefault="005C55DE"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b/>
        </w:rPr>
        <w:t>Prioritize time for research</w:t>
      </w:r>
      <w:r w:rsidRPr="00994DE5">
        <w:rPr>
          <w:rFonts w:asciiTheme="majorHAnsi" w:hAnsiTheme="majorHAnsi" w:cstheme="majorHAnsi"/>
        </w:rPr>
        <w:t>. Coursework and TA</w:t>
      </w:r>
      <w:r w:rsidR="00BB6DC5">
        <w:rPr>
          <w:rFonts w:asciiTheme="majorHAnsi" w:hAnsiTheme="majorHAnsi" w:cstheme="majorHAnsi"/>
        </w:rPr>
        <w:t>-</w:t>
      </w:r>
      <w:proofErr w:type="spellStart"/>
      <w:r w:rsidRPr="00994DE5">
        <w:rPr>
          <w:rFonts w:asciiTheme="majorHAnsi" w:hAnsiTheme="majorHAnsi" w:cstheme="majorHAnsi"/>
        </w:rPr>
        <w:t>ing</w:t>
      </w:r>
      <w:proofErr w:type="spellEnd"/>
      <w:r w:rsidRPr="00994DE5">
        <w:rPr>
          <w:rFonts w:asciiTheme="majorHAnsi" w:hAnsiTheme="majorHAnsi" w:cstheme="majorHAnsi"/>
        </w:rPr>
        <w:t xml:space="preserve"> are important, but ultimately your research gets you your Ph</w:t>
      </w:r>
      <w:r w:rsidR="00D6648B" w:rsidRPr="00994DE5">
        <w:rPr>
          <w:rFonts w:asciiTheme="majorHAnsi" w:hAnsiTheme="majorHAnsi" w:cstheme="majorHAnsi"/>
        </w:rPr>
        <w:t>.</w:t>
      </w:r>
      <w:r w:rsidRPr="00994DE5">
        <w:rPr>
          <w:rFonts w:asciiTheme="majorHAnsi" w:hAnsiTheme="majorHAnsi" w:cstheme="majorHAnsi"/>
        </w:rPr>
        <w:t>D</w:t>
      </w:r>
      <w:r w:rsidR="00D6648B" w:rsidRPr="00994DE5">
        <w:rPr>
          <w:rFonts w:asciiTheme="majorHAnsi" w:hAnsiTheme="majorHAnsi" w:cstheme="majorHAnsi"/>
        </w:rPr>
        <w:t>.</w:t>
      </w:r>
      <w:r w:rsidRPr="00994DE5">
        <w:rPr>
          <w:rFonts w:asciiTheme="majorHAnsi" w:hAnsiTheme="majorHAnsi" w:cstheme="majorHAnsi"/>
        </w:rPr>
        <w:t xml:space="preserve"> and prepares you for the next stage of your career. </w:t>
      </w:r>
    </w:p>
    <w:p w14:paraId="11251B20" w14:textId="77777777" w:rsidR="00411DB4" w:rsidRPr="00994DE5" w:rsidRDefault="00411DB4" w:rsidP="00411DB4">
      <w:pPr>
        <w:pStyle w:val="ListParagraph"/>
        <w:numPr>
          <w:ilvl w:val="0"/>
          <w:numId w:val="33"/>
        </w:numPr>
        <w:autoSpaceDE w:val="0"/>
        <w:autoSpaceDN w:val="0"/>
        <w:adjustRightInd w:val="0"/>
        <w:spacing w:after="0" w:line="240" w:lineRule="auto"/>
        <w:jc w:val="both"/>
        <w:rPr>
          <w:rFonts w:asciiTheme="majorHAnsi" w:hAnsiTheme="majorHAnsi" w:cstheme="majorHAnsi"/>
        </w:rPr>
      </w:pPr>
      <w:r w:rsidRPr="00994DE5">
        <w:t>Schedule committee meetings on a yearly basis.</w:t>
      </w:r>
    </w:p>
    <w:p w14:paraId="51D502F8" w14:textId="2F58D708" w:rsidR="00F054E5" w:rsidRPr="00994DE5" w:rsidRDefault="00F054E5" w:rsidP="00411DB4">
      <w:pPr>
        <w:pStyle w:val="ListParagraph"/>
        <w:numPr>
          <w:ilvl w:val="0"/>
          <w:numId w:val="33"/>
        </w:numPr>
        <w:spacing w:before="240" w:after="120"/>
        <w:jc w:val="both"/>
        <w:rPr>
          <w:rFonts w:asciiTheme="majorHAnsi" w:hAnsiTheme="majorHAnsi" w:cstheme="majorHAnsi"/>
          <w:b/>
        </w:rPr>
      </w:pPr>
      <w:r w:rsidRPr="00994DE5">
        <w:rPr>
          <w:rFonts w:asciiTheme="majorHAnsi" w:hAnsiTheme="majorHAnsi" w:cstheme="majorHAnsi"/>
        </w:rPr>
        <w:t xml:space="preserve">Our Lab has a </w:t>
      </w:r>
      <w:hyperlink w:anchor="Performance_Rubric" w:history="1">
        <w:r w:rsidRPr="00D711A3">
          <w:rPr>
            <w:rStyle w:val="Hyperlink"/>
            <w:rFonts w:asciiTheme="majorHAnsi" w:hAnsiTheme="majorHAnsi" w:cstheme="majorHAnsi"/>
            <w:color w:val="0070C0"/>
          </w:rPr>
          <w:t>research rubric</w:t>
        </w:r>
      </w:hyperlink>
      <w:r w:rsidRPr="00994DE5">
        <w:rPr>
          <w:rFonts w:asciiTheme="majorHAnsi" w:hAnsiTheme="majorHAnsi" w:cstheme="majorHAnsi"/>
        </w:rPr>
        <w:t xml:space="preserve"> that will help you understand the expectations and </w:t>
      </w:r>
      <w:r w:rsidR="00B60C46" w:rsidRPr="00994DE5">
        <w:rPr>
          <w:rFonts w:asciiTheme="majorHAnsi" w:hAnsiTheme="majorHAnsi" w:cstheme="majorHAnsi"/>
        </w:rPr>
        <w:t>what</w:t>
      </w:r>
      <w:r w:rsidRPr="00994DE5">
        <w:rPr>
          <w:rFonts w:asciiTheme="majorHAnsi" w:hAnsiTheme="majorHAnsi" w:cstheme="majorHAnsi"/>
        </w:rPr>
        <w:t xml:space="preserve"> you</w:t>
      </w:r>
      <w:r w:rsidR="00B60C46" w:rsidRPr="00994DE5">
        <w:rPr>
          <w:rFonts w:asciiTheme="majorHAnsi" w:hAnsiTheme="majorHAnsi" w:cstheme="majorHAnsi"/>
        </w:rPr>
        <w:t>r performance</w:t>
      </w:r>
      <w:r w:rsidR="00C46BFC" w:rsidRPr="00994DE5">
        <w:rPr>
          <w:rFonts w:asciiTheme="majorHAnsi" w:hAnsiTheme="majorHAnsi" w:cstheme="majorHAnsi"/>
        </w:rPr>
        <w:t>/contributions</w:t>
      </w:r>
      <w:r w:rsidRPr="00994DE5">
        <w:rPr>
          <w:rFonts w:asciiTheme="majorHAnsi" w:hAnsiTheme="majorHAnsi" w:cstheme="majorHAnsi"/>
        </w:rPr>
        <w:t xml:space="preserve"> need to be. </w:t>
      </w:r>
    </w:p>
    <w:p w14:paraId="28591244" w14:textId="4AA90942" w:rsidR="00877947" w:rsidRPr="00994DE5" w:rsidRDefault="00877947" w:rsidP="005B48E2">
      <w:pPr>
        <w:spacing w:before="120" w:after="0"/>
        <w:jc w:val="both"/>
        <w:rPr>
          <w:rFonts w:asciiTheme="majorHAnsi" w:hAnsiTheme="majorHAnsi" w:cstheme="majorHAnsi"/>
          <w:b/>
          <w:sz w:val="24"/>
        </w:rPr>
      </w:pPr>
      <w:r w:rsidRPr="00994DE5">
        <w:rPr>
          <w:rFonts w:asciiTheme="majorHAnsi" w:hAnsiTheme="majorHAnsi" w:cstheme="majorHAnsi"/>
          <w:b/>
          <w:sz w:val="24"/>
        </w:rPr>
        <w:t>Undergraduate Students</w:t>
      </w:r>
    </w:p>
    <w:p w14:paraId="43FBB60B" w14:textId="77777777" w:rsidR="00034FDA" w:rsidRPr="00994DE5" w:rsidRDefault="00034FDA" w:rsidP="008F108D">
      <w:p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 xml:space="preserve">All of the above (Big/Small Picture) and you </w:t>
      </w:r>
      <w:proofErr w:type="gramStart"/>
      <w:r w:rsidRPr="00994DE5">
        <w:rPr>
          <w:rFonts w:asciiTheme="majorHAnsi" w:hAnsiTheme="majorHAnsi" w:cstheme="majorHAnsi"/>
        </w:rPr>
        <w:t>will also be expected</w:t>
      </w:r>
      <w:proofErr w:type="gramEnd"/>
      <w:r w:rsidRPr="00994DE5">
        <w:rPr>
          <w:rFonts w:asciiTheme="majorHAnsi" w:hAnsiTheme="majorHAnsi" w:cstheme="majorHAnsi"/>
        </w:rPr>
        <w:t xml:space="preserve"> to…</w:t>
      </w:r>
    </w:p>
    <w:p w14:paraId="56418F6F" w14:textId="77777777" w:rsidR="00034FDA" w:rsidRPr="00994DE5" w:rsidRDefault="00034FDA" w:rsidP="008F108D">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Assist other lab members with data collection and analysis (unless you are working on your own independent project under the mentorship of another lab member, in which case you should work on that).</w:t>
      </w:r>
    </w:p>
    <w:p w14:paraId="3EADFF3F" w14:textId="77777777" w:rsidR="00034FDA" w:rsidRPr="00994DE5" w:rsidRDefault="00034FDA" w:rsidP="008F108D">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Develop your weekly schedule by talking to your graduate student mentor or your post-doc mentor. You should be coming in every week, and scheduling enough time to get your work done.</w:t>
      </w:r>
    </w:p>
    <w:p w14:paraId="42F14EA1" w14:textId="73B7017A" w:rsidR="00034FDA" w:rsidRPr="00994DE5" w:rsidRDefault="00034FDA" w:rsidP="008F108D">
      <w:pPr>
        <w:pStyle w:val="ListParagraph"/>
        <w:numPr>
          <w:ilvl w:val="0"/>
          <w:numId w:val="28"/>
        </w:num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 xml:space="preserve">If you are earning course credit for research, you must also attend lab meetings when your schedule permits, </w:t>
      </w:r>
      <w:r w:rsidR="00923E29" w:rsidRPr="00994DE5">
        <w:rPr>
          <w:rFonts w:asciiTheme="majorHAnsi" w:hAnsiTheme="majorHAnsi" w:cstheme="majorHAnsi"/>
        </w:rPr>
        <w:t xml:space="preserve">and </w:t>
      </w:r>
      <w:r w:rsidRPr="00994DE5">
        <w:rPr>
          <w:rFonts w:asciiTheme="majorHAnsi" w:hAnsiTheme="majorHAnsi" w:cstheme="majorHAnsi"/>
        </w:rPr>
        <w:t xml:space="preserve">present at </w:t>
      </w:r>
      <w:r w:rsidR="00923E29" w:rsidRPr="00994DE5">
        <w:rPr>
          <w:rFonts w:asciiTheme="majorHAnsi" w:hAnsiTheme="majorHAnsi" w:cstheme="majorHAnsi"/>
        </w:rPr>
        <w:t>two</w:t>
      </w:r>
      <w:r w:rsidRPr="00994DE5">
        <w:rPr>
          <w:rFonts w:asciiTheme="majorHAnsi" w:hAnsiTheme="majorHAnsi" w:cstheme="majorHAnsi"/>
        </w:rPr>
        <w:t xml:space="preserve"> of these lab meetings</w:t>
      </w:r>
      <w:r w:rsidR="00923E29" w:rsidRPr="00994DE5">
        <w:rPr>
          <w:rFonts w:asciiTheme="majorHAnsi" w:hAnsiTheme="majorHAnsi" w:cstheme="majorHAnsi"/>
        </w:rPr>
        <w:t xml:space="preserve"> (one at</w:t>
      </w:r>
      <w:r w:rsidRPr="00994DE5">
        <w:rPr>
          <w:rFonts w:asciiTheme="majorHAnsi" w:hAnsiTheme="majorHAnsi" w:cstheme="majorHAnsi"/>
        </w:rPr>
        <w:t xml:space="preserve"> the end of the semester</w:t>
      </w:r>
      <w:r w:rsidR="00923E29" w:rsidRPr="00994DE5">
        <w:rPr>
          <w:rFonts w:asciiTheme="majorHAnsi" w:hAnsiTheme="majorHAnsi" w:cstheme="majorHAnsi"/>
        </w:rPr>
        <w:t>).</w:t>
      </w:r>
    </w:p>
    <w:p w14:paraId="4B22856D" w14:textId="6A718D78" w:rsidR="005D153E" w:rsidRPr="00994DE5" w:rsidRDefault="00411DB4" w:rsidP="00C46BFC">
      <w:pPr>
        <w:pStyle w:val="ListParagraph"/>
        <w:numPr>
          <w:ilvl w:val="0"/>
          <w:numId w:val="28"/>
        </w:numPr>
        <w:autoSpaceDE w:val="0"/>
        <w:autoSpaceDN w:val="0"/>
        <w:adjustRightInd w:val="0"/>
        <w:spacing w:after="0" w:line="240" w:lineRule="auto"/>
        <w:jc w:val="both"/>
        <w:rPr>
          <w:rFonts w:asciiTheme="majorHAnsi" w:hAnsiTheme="majorHAnsi" w:cstheme="majorHAnsi"/>
          <w:sz w:val="18"/>
        </w:rPr>
      </w:pPr>
      <w:r w:rsidRPr="00994DE5">
        <w:rPr>
          <w:szCs w:val="26"/>
        </w:rPr>
        <w:t xml:space="preserve">Students who have already demonstrated themselves to be careful and independent workers for a minimum of 3 months </w:t>
      </w:r>
      <w:r w:rsidR="00205BC0" w:rsidRPr="00994DE5">
        <w:rPr>
          <w:szCs w:val="26"/>
        </w:rPr>
        <w:t xml:space="preserve">(i.e. have at least one dataset with appropriate statistical analysis applied to it to demonstrate robustness) </w:t>
      </w:r>
      <w:r w:rsidRPr="00994DE5">
        <w:rPr>
          <w:szCs w:val="26"/>
        </w:rPr>
        <w:t xml:space="preserve">may apply to </w:t>
      </w:r>
      <w:r w:rsidR="00CC548D">
        <w:rPr>
          <w:szCs w:val="26"/>
        </w:rPr>
        <w:t>do an honors project in the lab</w:t>
      </w:r>
      <w:r w:rsidR="00FB76B8">
        <w:rPr>
          <w:szCs w:val="26"/>
        </w:rPr>
        <w:t xml:space="preserve"> via the </w:t>
      </w:r>
      <w:hyperlink r:id="rId20" w:history="1">
        <w:r w:rsidR="00FB76B8" w:rsidRPr="00FB76B8">
          <w:rPr>
            <w:rStyle w:val="Hyperlink"/>
            <w:szCs w:val="26"/>
          </w:rPr>
          <w:t>PURA</w:t>
        </w:r>
      </w:hyperlink>
      <w:r w:rsidR="00FB76B8">
        <w:rPr>
          <w:szCs w:val="26"/>
        </w:rPr>
        <w:t xml:space="preserve"> finding mechanics or </w:t>
      </w:r>
      <w:r w:rsidR="00CC548D">
        <w:rPr>
          <w:szCs w:val="26"/>
        </w:rPr>
        <w:t xml:space="preserve">for scholarships and paid internships. </w:t>
      </w:r>
      <w:r w:rsidR="00C46BFC" w:rsidRPr="00994DE5">
        <w:rPr>
          <w:szCs w:val="26"/>
        </w:rPr>
        <w:t xml:space="preserve">For more info see </w:t>
      </w:r>
      <w:hyperlink w:anchor="Funding_oportunities" w:history="1">
        <w:r w:rsidR="00C46BFC" w:rsidRPr="00D711A3">
          <w:rPr>
            <w:rStyle w:val="Hyperlink"/>
            <w:color w:val="0070C0"/>
            <w:szCs w:val="26"/>
          </w:rPr>
          <w:t>below</w:t>
        </w:r>
      </w:hyperlink>
      <w:r w:rsidR="00C46BFC" w:rsidRPr="00994DE5">
        <w:rPr>
          <w:szCs w:val="26"/>
        </w:rPr>
        <w:t>.</w:t>
      </w:r>
    </w:p>
    <w:p w14:paraId="73E79263" w14:textId="64197BDB" w:rsidR="008F108D" w:rsidRPr="00994DE5" w:rsidRDefault="008F108D" w:rsidP="00466E71">
      <w:pPr>
        <w:spacing w:before="240" w:after="120"/>
        <w:jc w:val="center"/>
        <w:rPr>
          <w:b/>
          <w:bCs/>
          <w:sz w:val="28"/>
        </w:rPr>
      </w:pPr>
      <w:bookmarkStart w:id="4" w:name="Code_of_Conduct"/>
      <w:r w:rsidRPr="00994DE5">
        <w:rPr>
          <w:b/>
          <w:bCs/>
          <w:sz w:val="28"/>
        </w:rPr>
        <w:lastRenderedPageBreak/>
        <w:t>Code of Conduct</w:t>
      </w:r>
    </w:p>
    <w:bookmarkEnd w:id="4"/>
    <w:p w14:paraId="77A190A1" w14:textId="08492B01" w:rsidR="008F108D" w:rsidRPr="00994DE5" w:rsidRDefault="008F108D" w:rsidP="005B48E2">
      <w:pPr>
        <w:spacing w:before="120" w:after="0"/>
        <w:jc w:val="both"/>
        <w:rPr>
          <w:b/>
          <w:sz w:val="24"/>
        </w:rPr>
      </w:pPr>
      <w:r w:rsidRPr="00994DE5">
        <w:rPr>
          <w:b/>
          <w:sz w:val="24"/>
        </w:rPr>
        <w:t>Essential Policies</w:t>
      </w:r>
    </w:p>
    <w:p w14:paraId="17C5DE70" w14:textId="2E339FA9" w:rsidR="00205BC0" w:rsidRPr="00994DE5" w:rsidRDefault="00982E80" w:rsidP="005B48E2">
      <w:pPr>
        <w:autoSpaceDE w:val="0"/>
        <w:autoSpaceDN w:val="0"/>
        <w:adjustRightInd w:val="0"/>
        <w:spacing w:after="120" w:line="240" w:lineRule="auto"/>
        <w:jc w:val="both"/>
        <w:rPr>
          <w:rFonts w:asciiTheme="majorHAnsi" w:hAnsiTheme="majorHAnsi" w:cstheme="majorHAnsi"/>
        </w:rPr>
      </w:pPr>
      <w:r w:rsidRPr="00994DE5">
        <w:t xml:space="preserve">This is very important! As it </w:t>
      </w:r>
      <w:proofErr w:type="gramStart"/>
      <w:r w:rsidRPr="00994DE5">
        <w:t>was stated</w:t>
      </w:r>
      <w:proofErr w:type="gramEnd"/>
      <w:r w:rsidRPr="00994DE5">
        <w:t xml:space="preserve"> at the welcome page, t</w:t>
      </w:r>
      <w:r w:rsidR="00205BC0" w:rsidRPr="00994DE5">
        <w:t>he lab is dedicated to providing a harassment-free experience for everyone, regardless of gender, gender identity and expression, age, sexual orientation, disability, physical appearance, body size, race, or religion (or lack thereof). We do not tolerate harassment of lab members in any form. Sexual language and imagery is generally not appropriate for any lab venue, including lab meetings, presentations, or discussions.</w:t>
      </w:r>
    </w:p>
    <w:p w14:paraId="7A038739" w14:textId="1CF333C6" w:rsidR="008F108D" w:rsidRPr="00994DE5" w:rsidRDefault="008F108D" w:rsidP="005B48E2">
      <w:pPr>
        <w:spacing w:before="120" w:after="0"/>
        <w:jc w:val="both"/>
        <w:rPr>
          <w:b/>
          <w:sz w:val="24"/>
        </w:rPr>
      </w:pPr>
      <w:r w:rsidRPr="00994DE5">
        <w:rPr>
          <w:b/>
          <w:sz w:val="24"/>
        </w:rPr>
        <w:t>Scientific Integrity</w:t>
      </w:r>
    </w:p>
    <w:p w14:paraId="3915F88A" w14:textId="2396219D" w:rsidR="00205BC0" w:rsidRPr="00994DE5" w:rsidRDefault="00205BC0" w:rsidP="00205BC0">
      <w:pPr>
        <w:spacing w:after="120" w:line="240" w:lineRule="auto"/>
        <w:jc w:val="both"/>
        <w:rPr>
          <w:sz w:val="24"/>
          <w:u w:val="single"/>
        </w:rPr>
      </w:pPr>
      <w:r w:rsidRPr="00994DE5">
        <w:rPr>
          <w:i/>
          <w:iCs/>
          <w:u w:val="single"/>
        </w:rPr>
        <w:t>Research (</w:t>
      </w:r>
      <w:proofErr w:type="spellStart"/>
      <w:r w:rsidRPr="00994DE5">
        <w:rPr>
          <w:i/>
          <w:iCs/>
          <w:u w:val="single"/>
        </w:rPr>
        <w:t>Mis</w:t>
      </w:r>
      <w:proofErr w:type="spellEnd"/>
      <w:proofErr w:type="gramStart"/>
      <w:r w:rsidRPr="00994DE5">
        <w:rPr>
          <w:i/>
          <w:iCs/>
          <w:u w:val="single"/>
        </w:rPr>
        <w:t>)conduct</w:t>
      </w:r>
      <w:proofErr w:type="gramEnd"/>
      <w:r w:rsidRPr="00994DE5">
        <w:rPr>
          <w:i/>
          <w:iCs/>
        </w:rPr>
        <w:t xml:space="preserve">: </w:t>
      </w:r>
      <w:r w:rsidR="00982E80" w:rsidRPr="00994DE5">
        <w:t>The lab</w:t>
      </w:r>
      <w:r w:rsidRPr="00994DE5">
        <w:t xml:space="preserve"> and Georgia Tech, is committed to ensuring research integrity, and we take a hard line on research misconduct. We will not tolerate fabrication, falsification, or plagiarism. Read Georgia Tech’s policies on the conduct of research carefully (main page </w:t>
      </w:r>
      <w:r w:rsidRPr="00D711A3">
        <w:rPr>
          <w:color w:val="0070C0"/>
          <w:u w:val="single"/>
        </w:rPr>
        <w:t>here</w:t>
      </w:r>
      <w:r w:rsidRPr="00994DE5">
        <w:t xml:space="preserve">, institutional policy </w:t>
      </w:r>
      <w:r w:rsidRPr="00D711A3">
        <w:rPr>
          <w:color w:val="0070C0"/>
          <w:u w:val="single"/>
        </w:rPr>
        <w:t>here</w:t>
      </w:r>
      <w:r w:rsidRPr="00994DE5">
        <w:t xml:space="preserve">, more information </w:t>
      </w:r>
      <w:r w:rsidRPr="00D711A3">
        <w:rPr>
          <w:color w:val="0070C0"/>
          <w:u w:val="single"/>
        </w:rPr>
        <w:t>here</w:t>
      </w:r>
      <w:r w:rsidRPr="00994DE5">
        <w:t>).</w:t>
      </w:r>
    </w:p>
    <w:p w14:paraId="2659B1BA" w14:textId="3B2C265C" w:rsidR="008F108D" w:rsidRPr="00994DE5" w:rsidRDefault="008F108D" w:rsidP="00205BC0">
      <w:pPr>
        <w:pStyle w:val="Default"/>
        <w:jc w:val="both"/>
        <w:rPr>
          <w:rFonts w:asciiTheme="majorHAnsi" w:hAnsiTheme="majorHAnsi" w:cstheme="majorHAnsi"/>
          <w:iCs/>
          <w:color w:val="auto"/>
          <w:sz w:val="22"/>
          <w:szCs w:val="22"/>
          <w:u w:val="single"/>
        </w:rPr>
      </w:pPr>
      <w:r w:rsidRPr="00994DE5">
        <w:rPr>
          <w:rFonts w:asciiTheme="majorHAnsi" w:hAnsiTheme="majorHAnsi" w:cstheme="majorHAnsi"/>
          <w:i/>
          <w:iCs/>
          <w:color w:val="auto"/>
          <w:sz w:val="22"/>
          <w:szCs w:val="22"/>
          <w:u w:val="single"/>
        </w:rPr>
        <w:t>Reproducible Research</w:t>
      </w:r>
      <w:r w:rsidR="00205BC0" w:rsidRPr="00994DE5">
        <w:rPr>
          <w:rFonts w:asciiTheme="majorHAnsi" w:hAnsiTheme="majorHAnsi" w:cstheme="majorHAnsi"/>
          <w:i/>
          <w:iCs/>
          <w:color w:val="auto"/>
          <w:sz w:val="22"/>
          <w:szCs w:val="22"/>
        </w:rPr>
        <w:t>:</w:t>
      </w:r>
      <w:r w:rsidR="00205BC0" w:rsidRPr="00994DE5">
        <w:rPr>
          <w:rFonts w:asciiTheme="majorHAnsi" w:hAnsiTheme="majorHAnsi" w:cstheme="majorHAnsi"/>
          <w:iCs/>
          <w:color w:val="auto"/>
          <w:sz w:val="22"/>
          <w:szCs w:val="22"/>
        </w:rPr>
        <w:t xml:space="preserve"> </w:t>
      </w:r>
      <w:r w:rsidR="00205BC0" w:rsidRPr="00994DE5">
        <w:rPr>
          <w:rFonts w:asciiTheme="majorHAnsi" w:hAnsiTheme="majorHAnsi" w:cstheme="majorHAnsi"/>
          <w:color w:val="auto"/>
          <w:sz w:val="22"/>
          <w:szCs w:val="22"/>
        </w:rPr>
        <w:t xml:space="preserve">If you gave someone else your raw data, they should be able to reproduce your results exactly. This is critical, because if they </w:t>
      </w:r>
      <w:proofErr w:type="gramStart"/>
      <w:r w:rsidR="00205BC0" w:rsidRPr="00994DE5">
        <w:rPr>
          <w:rFonts w:asciiTheme="majorHAnsi" w:hAnsiTheme="majorHAnsi" w:cstheme="majorHAnsi"/>
          <w:color w:val="auto"/>
          <w:sz w:val="22"/>
          <w:szCs w:val="22"/>
        </w:rPr>
        <w:t>can’t</w:t>
      </w:r>
      <w:proofErr w:type="gramEnd"/>
      <w:r w:rsidR="00205BC0" w:rsidRPr="00994DE5">
        <w:rPr>
          <w:rFonts w:asciiTheme="majorHAnsi" w:hAnsiTheme="majorHAnsi" w:cstheme="majorHAnsi"/>
          <w:color w:val="auto"/>
          <w:sz w:val="22"/>
          <w:szCs w:val="22"/>
        </w:rPr>
        <w:t xml:space="preserve"> reproduce your results, it suggests that one (or both) of you has made errors in the analysis, and the results can’t be trusted. Reproducible research is an essential part of science, and an expectation for all projects in the lab.  For results to be reproducible, you should take extensive notes on </w:t>
      </w:r>
      <w:r w:rsidR="00205BC0" w:rsidRPr="00994DE5">
        <w:rPr>
          <w:rFonts w:asciiTheme="majorHAnsi" w:hAnsiTheme="majorHAnsi" w:cstheme="majorHAnsi"/>
          <w:i/>
          <w:iCs/>
          <w:color w:val="auto"/>
          <w:sz w:val="22"/>
          <w:szCs w:val="22"/>
        </w:rPr>
        <w:t xml:space="preserve">each step </w:t>
      </w:r>
      <w:r w:rsidR="00205BC0" w:rsidRPr="00994DE5">
        <w:rPr>
          <w:rFonts w:asciiTheme="majorHAnsi" w:hAnsiTheme="majorHAnsi" w:cstheme="majorHAnsi"/>
          <w:color w:val="auto"/>
          <w:sz w:val="22"/>
          <w:szCs w:val="22"/>
        </w:rPr>
        <w:t xml:space="preserve">of your analysis pipeline. This means writing down how you did things every step of the way (and the </w:t>
      </w:r>
      <w:r w:rsidR="00205BC0" w:rsidRPr="00994DE5">
        <w:rPr>
          <w:rFonts w:asciiTheme="majorHAnsi" w:hAnsiTheme="majorHAnsi" w:cstheme="majorHAnsi"/>
          <w:i/>
          <w:iCs/>
          <w:color w:val="auto"/>
          <w:sz w:val="22"/>
          <w:szCs w:val="22"/>
        </w:rPr>
        <w:t xml:space="preserve">order </w:t>
      </w:r>
      <w:r w:rsidR="00205BC0" w:rsidRPr="00994DE5">
        <w:rPr>
          <w:rFonts w:asciiTheme="majorHAnsi" w:hAnsiTheme="majorHAnsi" w:cstheme="majorHAnsi"/>
          <w:color w:val="auto"/>
          <w:sz w:val="22"/>
          <w:szCs w:val="22"/>
        </w:rPr>
        <w:t xml:space="preserve">that you did things), from any pre-processing of the data, to running models, to statistical tests. Additionally, your code </w:t>
      </w:r>
      <w:proofErr w:type="gramStart"/>
      <w:r w:rsidR="00205BC0" w:rsidRPr="00994DE5">
        <w:rPr>
          <w:rFonts w:asciiTheme="majorHAnsi" w:hAnsiTheme="majorHAnsi" w:cstheme="majorHAnsi"/>
          <w:color w:val="auto"/>
          <w:sz w:val="22"/>
          <w:szCs w:val="22"/>
        </w:rPr>
        <w:t>should also be commented, and commented clearly</w:t>
      </w:r>
      <w:proofErr w:type="gramEnd"/>
      <w:r w:rsidR="00205BC0" w:rsidRPr="00994DE5">
        <w:rPr>
          <w:rFonts w:asciiTheme="majorHAnsi" w:hAnsiTheme="majorHAnsi" w:cstheme="majorHAnsi"/>
          <w:color w:val="auto"/>
          <w:sz w:val="22"/>
          <w:szCs w:val="22"/>
        </w:rPr>
        <w:t>. We all know what it’s like to sit down, quickly write a bunch of code to run an analysis without taking time to comment it, and then having no idea what we did a few months down the road. Comment your code so that every step is understandable by an outsider.</w:t>
      </w:r>
      <w:r w:rsidR="00D711A3">
        <w:rPr>
          <w:rFonts w:asciiTheme="majorHAnsi" w:hAnsiTheme="majorHAnsi" w:cstheme="majorHAnsi"/>
          <w:color w:val="auto"/>
          <w:sz w:val="22"/>
          <w:szCs w:val="22"/>
        </w:rPr>
        <w:t xml:space="preserve"> See also MATLAB’s style guide in this </w:t>
      </w:r>
      <w:hyperlink r:id="rId21" w:history="1">
        <w:r w:rsidR="00D711A3" w:rsidRPr="00D711A3">
          <w:rPr>
            <w:rStyle w:val="Hyperlink"/>
            <w:rFonts w:asciiTheme="majorHAnsi" w:hAnsiTheme="majorHAnsi" w:cstheme="majorHAnsi"/>
            <w:sz w:val="22"/>
            <w:szCs w:val="22"/>
          </w:rPr>
          <w:t>link</w:t>
        </w:r>
      </w:hyperlink>
    </w:p>
    <w:p w14:paraId="282A480A" w14:textId="35F76278" w:rsidR="008F108D" w:rsidRPr="00994DE5" w:rsidRDefault="008F108D" w:rsidP="005B48E2">
      <w:pPr>
        <w:spacing w:before="120" w:after="0"/>
        <w:jc w:val="both"/>
        <w:rPr>
          <w:b/>
          <w:iCs/>
          <w:sz w:val="24"/>
        </w:rPr>
      </w:pPr>
      <w:r w:rsidRPr="00994DE5">
        <w:rPr>
          <w:b/>
          <w:iCs/>
          <w:sz w:val="24"/>
        </w:rPr>
        <w:t>Authorship</w:t>
      </w:r>
    </w:p>
    <w:p w14:paraId="3A892EBE" w14:textId="77777777" w:rsidR="00923F8C" w:rsidRPr="00994DE5" w:rsidRDefault="00923F8C" w:rsidP="00923F8C">
      <w:pPr>
        <w:autoSpaceDE w:val="0"/>
        <w:autoSpaceDN w:val="0"/>
        <w:adjustRightInd w:val="0"/>
        <w:spacing w:after="120" w:line="240" w:lineRule="auto"/>
        <w:rPr>
          <w:rFonts w:asciiTheme="majorHAnsi" w:hAnsiTheme="majorHAnsi" w:cstheme="majorHAnsi"/>
        </w:rPr>
      </w:pPr>
      <w:r w:rsidRPr="00994DE5">
        <w:rPr>
          <w:rFonts w:asciiTheme="majorHAnsi" w:hAnsiTheme="majorHAnsi" w:cstheme="majorHAnsi"/>
        </w:rPr>
        <w:t xml:space="preserve">Like other labs, we will follow the APA guidelines with respect to authorship: </w:t>
      </w:r>
    </w:p>
    <w:p w14:paraId="3BD2F049" w14:textId="77777777" w:rsidR="00923F8C" w:rsidRPr="00994DE5" w:rsidRDefault="00923F8C" w:rsidP="00923F8C">
      <w:pPr>
        <w:autoSpaceDE w:val="0"/>
        <w:autoSpaceDN w:val="0"/>
        <w:adjustRightInd w:val="0"/>
        <w:spacing w:after="0" w:line="240" w:lineRule="auto"/>
        <w:ind w:left="720"/>
        <w:jc w:val="both"/>
        <w:rPr>
          <w:rFonts w:asciiTheme="majorHAnsi" w:hAnsiTheme="majorHAnsi" w:cstheme="majorHAnsi"/>
        </w:rPr>
      </w:pPr>
      <w:r w:rsidRPr="00994DE5">
        <w:rPr>
          <w:rFonts w:asciiTheme="majorHAnsi" w:hAnsiTheme="majorHAnsi" w:cstheme="majorHAnsi"/>
          <w:i/>
          <w:iCs/>
        </w:rPr>
        <w:t xml:space="preserve">"Authorship credit should reflect the individual's contribution to the study. An author </w:t>
      </w:r>
      <w:proofErr w:type="gramStart"/>
      <w:r w:rsidRPr="00994DE5">
        <w:rPr>
          <w:rFonts w:asciiTheme="majorHAnsi" w:hAnsiTheme="majorHAnsi" w:cstheme="majorHAnsi"/>
          <w:i/>
          <w:iCs/>
        </w:rPr>
        <w:t>is considered</w:t>
      </w:r>
      <w:proofErr w:type="gramEnd"/>
      <w:r w:rsidRPr="00994DE5">
        <w:rPr>
          <w:rFonts w:asciiTheme="majorHAnsi" w:hAnsiTheme="majorHAnsi" w:cstheme="majorHAnsi"/>
          <w:i/>
          <w:iCs/>
        </w:rPr>
        <w:t xml:space="preserve"> anyone involved with initial research design, data collection and analysis, manuscript drafting, and final approval. However, the following do not necessarily qualify for authorship: providing funding or resources, mentorship, or contributing research but not helping with the publication itself. The primary author assumes responsibility for the publication, making sure that the data are accurate, that all deserving authors have been credited, that all authors have given their approval to the final draft; and handles responses to inquiries after the manuscript is published." </w:t>
      </w:r>
    </w:p>
    <w:p w14:paraId="6E895714" w14:textId="7C593D21" w:rsidR="00923F8C" w:rsidRPr="00994DE5" w:rsidRDefault="00923F8C" w:rsidP="00F4448A">
      <w:pPr>
        <w:spacing w:before="120" w:after="120"/>
        <w:jc w:val="both"/>
        <w:rPr>
          <w:rFonts w:asciiTheme="majorHAnsi" w:hAnsiTheme="majorHAnsi" w:cstheme="majorHAnsi"/>
          <w:iCs/>
          <w:sz w:val="24"/>
          <w:u w:val="single"/>
        </w:rPr>
      </w:pPr>
      <w:r w:rsidRPr="00994DE5">
        <w:rPr>
          <w:rFonts w:asciiTheme="majorHAnsi" w:hAnsiTheme="majorHAnsi" w:cstheme="majorHAnsi"/>
        </w:rPr>
        <w:t xml:space="preserve">At the start of a new project, the student or post-doc taking on the lead role can expect to be first author (talk to </w:t>
      </w:r>
      <w:r w:rsidR="00E8379B" w:rsidRPr="00994DE5">
        <w:rPr>
          <w:rFonts w:asciiTheme="majorHAnsi" w:hAnsiTheme="majorHAnsi" w:cstheme="majorHAnsi"/>
        </w:rPr>
        <w:t>Costas</w:t>
      </w:r>
      <w:r w:rsidRPr="00994DE5">
        <w:rPr>
          <w:rFonts w:asciiTheme="majorHAnsi" w:hAnsiTheme="majorHAnsi" w:cstheme="majorHAnsi"/>
        </w:rPr>
        <w:t xml:space="preserve"> about it if you </w:t>
      </w:r>
      <w:proofErr w:type="gramStart"/>
      <w:r w:rsidRPr="00994DE5">
        <w:rPr>
          <w:rFonts w:asciiTheme="majorHAnsi" w:hAnsiTheme="majorHAnsi" w:cstheme="majorHAnsi"/>
        </w:rPr>
        <w:t>aren’t</w:t>
      </w:r>
      <w:proofErr w:type="gramEnd"/>
      <w:r w:rsidRPr="00994DE5">
        <w:rPr>
          <w:rFonts w:asciiTheme="majorHAnsi" w:hAnsiTheme="majorHAnsi" w:cstheme="majorHAnsi"/>
        </w:rPr>
        <w:t xml:space="preserve"> sure). </w:t>
      </w:r>
      <w:r w:rsidR="00E8379B" w:rsidRPr="00994DE5">
        <w:rPr>
          <w:rFonts w:asciiTheme="majorHAnsi" w:hAnsiTheme="majorHAnsi" w:cstheme="majorHAnsi"/>
        </w:rPr>
        <w:t>Costas</w:t>
      </w:r>
      <w:r w:rsidRPr="00994DE5">
        <w:rPr>
          <w:rFonts w:asciiTheme="majorHAnsi" w:hAnsiTheme="majorHAnsi" w:cstheme="majorHAnsi"/>
        </w:rPr>
        <w:t xml:space="preserve"> will typically be the last author, unless the project is primarily under the guidance of another PI and </w:t>
      </w:r>
      <w:r w:rsidR="00E8379B" w:rsidRPr="00994DE5">
        <w:rPr>
          <w:rFonts w:asciiTheme="majorHAnsi" w:hAnsiTheme="majorHAnsi" w:cstheme="majorHAnsi"/>
        </w:rPr>
        <w:t>Costas</w:t>
      </w:r>
      <w:r w:rsidRPr="00994DE5">
        <w:rPr>
          <w:rFonts w:asciiTheme="majorHAnsi" w:hAnsiTheme="majorHAnsi" w:cstheme="majorHAnsi"/>
        </w:rPr>
        <w:t xml:space="preserve"> is involved as a secondary PI – then </w:t>
      </w:r>
      <w:r w:rsidR="00E8379B" w:rsidRPr="00994DE5">
        <w:rPr>
          <w:rFonts w:asciiTheme="majorHAnsi" w:hAnsiTheme="majorHAnsi" w:cstheme="majorHAnsi"/>
        </w:rPr>
        <w:t>Costas</w:t>
      </w:r>
      <w:r w:rsidRPr="00994DE5">
        <w:rPr>
          <w:rFonts w:asciiTheme="majorHAnsi" w:hAnsiTheme="majorHAnsi" w:cstheme="majorHAnsi"/>
        </w:rPr>
        <w:t xml:space="preserve"> will be second to last and the main PI will be last. Students and post-docs who help over the course of the project </w:t>
      </w:r>
      <w:proofErr w:type="gramStart"/>
      <w:r w:rsidRPr="00994DE5">
        <w:rPr>
          <w:rFonts w:asciiTheme="majorHAnsi" w:hAnsiTheme="majorHAnsi" w:cstheme="majorHAnsi"/>
        </w:rPr>
        <w:t>may be added</w:t>
      </w:r>
      <w:proofErr w:type="gramEnd"/>
      <w:r w:rsidRPr="00994DE5">
        <w:rPr>
          <w:rFonts w:asciiTheme="majorHAnsi" w:hAnsiTheme="majorHAnsi" w:cstheme="majorHAnsi"/>
        </w:rPr>
        <w:t xml:space="preserve"> to the author list depending on their contribution, and their placement will be discussed with all parties involved in the paper. If a student or post-doc takes on a project but subsequently hands it off to another student or post-doc, they will most likely lose first-authorship to that student or post-doc, unless co-first-authorship is appropriate. All of these issues </w:t>
      </w:r>
      <w:proofErr w:type="gramStart"/>
      <w:r w:rsidRPr="00994DE5">
        <w:rPr>
          <w:rFonts w:asciiTheme="majorHAnsi" w:hAnsiTheme="majorHAnsi" w:cstheme="majorHAnsi"/>
        </w:rPr>
        <w:t>will be discussed</w:t>
      </w:r>
      <w:proofErr w:type="gramEnd"/>
      <w:r w:rsidRPr="00994DE5">
        <w:rPr>
          <w:rFonts w:asciiTheme="majorHAnsi" w:hAnsiTheme="majorHAnsi" w:cstheme="majorHAnsi"/>
        </w:rPr>
        <w:t xml:space="preserve"> openly, and you should feel free to bring them up if you are not sure of your authorship status or want to challenge it.</w:t>
      </w:r>
    </w:p>
    <w:p w14:paraId="3557A79B" w14:textId="77777777" w:rsidR="00F4448A" w:rsidRPr="00994DE5" w:rsidRDefault="00F4448A" w:rsidP="00994DE5">
      <w:pPr>
        <w:pageBreakBefore/>
        <w:spacing w:before="240" w:after="120"/>
        <w:jc w:val="center"/>
        <w:rPr>
          <w:rFonts w:asciiTheme="majorHAnsi" w:hAnsiTheme="majorHAnsi" w:cstheme="majorHAnsi"/>
          <w:b/>
          <w:sz w:val="28"/>
        </w:rPr>
      </w:pPr>
      <w:bookmarkStart w:id="5" w:name="Lab_Organization"/>
      <w:r w:rsidRPr="00994DE5">
        <w:rPr>
          <w:rFonts w:asciiTheme="majorHAnsi" w:hAnsiTheme="majorHAnsi" w:cstheme="majorHAnsi"/>
          <w:b/>
          <w:sz w:val="28"/>
        </w:rPr>
        <w:lastRenderedPageBreak/>
        <w:t>Lab Organization</w:t>
      </w:r>
    </w:p>
    <w:bookmarkEnd w:id="5"/>
    <w:p w14:paraId="2A92F06E" w14:textId="77777777" w:rsidR="00994DE5" w:rsidRPr="00994DE5" w:rsidRDefault="00F4448A" w:rsidP="00994DE5">
      <w:pPr>
        <w:spacing w:after="0"/>
        <w:jc w:val="both"/>
        <w:rPr>
          <w:rFonts w:asciiTheme="majorHAnsi" w:hAnsiTheme="majorHAnsi" w:cstheme="majorHAnsi"/>
          <w:b/>
          <w:sz w:val="24"/>
        </w:rPr>
      </w:pPr>
      <w:r w:rsidRPr="00994DE5">
        <w:rPr>
          <w:rFonts w:asciiTheme="majorHAnsi" w:hAnsiTheme="majorHAnsi" w:cstheme="majorHAnsi"/>
          <w:b/>
          <w:sz w:val="24"/>
        </w:rPr>
        <w:t>Lab Communication</w:t>
      </w:r>
    </w:p>
    <w:p w14:paraId="02D2CB86" w14:textId="0F8F0A32" w:rsidR="00F4448A" w:rsidRPr="00994DE5" w:rsidRDefault="00F4448A" w:rsidP="00F4448A">
      <w:pPr>
        <w:spacing w:after="120"/>
        <w:jc w:val="both"/>
        <w:rPr>
          <w:rFonts w:asciiTheme="majorHAnsi" w:hAnsiTheme="majorHAnsi" w:cstheme="majorHAnsi"/>
          <w:i/>
        </w:rPr>
      </w:pPr>
      <w:r w:rsidRPr="00994DE5">
        <w:rPr>
          <w:rFonts w:asciiTheme="majorHAnsi" w:hAnsiTheme="majorHAnsi" w:cstheme="majorHAnsi"/>
        </w:rPr>
        <w:t xml:space="preserve">We use email for communication. We also use slack that allows for easy tracking of messages compared to large email boxes. </w:t>
      </w:r>
      <w:r w:rsidRPr="00994DE5">
        <w:rPr>
          <w:rFonts w:asciiTheme="majorHAnsi" w:hAnsiTheme="majorHAnsi" w:cstheme="majorHAnsi"/>
          <w:i/>
        </w:rPr>
        <w:t xml:space="preserve">Please talk to Costas to </w:t>
      </w:r>
      <w:proofErr w:type="gramStart"/>
      <w:r w:rsidRPr="00994DE5">
        <w:rPr>
          <w:rFonts w:asciiTheme="majorHAnsi" w:hAnsiTheme="majorHAnsi" w:cstheme="majorHAnsi"/>
          <w:i/>
        </w:rPr>
        <w:t>be invited</w:t>
      </w:r>
      <w:proofErr w:type="gramEnd"/>
      <w:r w:rsidRPr="00994DE5">
        <w:rPr>
          <w:rFonts w:asciiTheme="majorHAnsi" w:hAnsiTheme="majorHAnsi" w:cstheme="majorHAnsi"/>
          <w:i/>
        </w:rPr>
        <w:t xml:space="preserve"> to our slack channel</w:t>
      </w:r>
      <w:r w:rsidR="00AB1A80">
        <w:rPr>
          <w:rFonts w:asciiTheme="majorHAnsi" w:hAnsiTheme="majorHAnsi" w:cstheme="majorHAnsi"/>
          <w:i/>
        </w:rPr>
        <w:t>.</w:t>
      </w:r>
    </w:p>
    <w:p w14:paraId="1DA64B79" w14:textId="3B2BCCC5" w:rsidR="00994DE5" w:rsidRPr="00994DE5" w:rsidRDefault="00F4448A" w:rsidP="00994DE5">
      <w:pPr>
        <w:spacing w:after="0"/>
        <w:jc w:val="both"/>
        <w:rPr>
          <w:rFonts w:asciiTheme="majorHAnsi" w:hAnsiTheme="majorHAnsi" w:cstheme="majorHAnsi"/>
          <w:b/>
          <w:sz w:val="24"/>
        </w:rPr>
      </w:pPr>
      <w:r w:rsidRPr="00994DE5">
        <w:rPr>
          <w:rFonts w:asciiTheme="majorHAnsi" w:hAnsiTheme="majorHAnsi" w:cstheme="majorHAnsi"/>
          <w:b/>
          <w:sz w:val="24"/>
        </w:rPr>
        <w:t>Lab Notebooks</w:t>
      </w:r>
    </w:p>
    <w:p w14:paraId="21144F4F" w14:textId="03E90660" w:rsidR="00F4448A" w:rsidRPr="00994DE5" w:rsidRDefault="00F4448A" w:rsidP="009954B6">
      <w:pPr>
        <w:spacing w:after="120"/>
        <w:jc w:val="both"/>
        <w:rPr>
          <w:rFonts w:asciiTheme="majorHAnsi" w:hAnsiTheme="majorHAnsi" w:cstheme="majorHAnsi"/>
          <w:i/>
        </w:rPr>
      </w:pPr>
      <w:proofErr w:type="gramStart"/>
      <w:r w:rsidRPr="00994DE5">
        <w:rPr>
          <w:rFonts w:asciiTheme="majorHAnsi" w:hAnsiTheme="majorHAnsi" w:cstheme="majorHAnsi"/>
        </w:rPr>
        <w:t>Lab notebooks are used to a) prove our discoveries (they are legal documents and belong to the University) and support our application for patents, b) protect our intellectual property, c) comply with guidelines for responsible conduct of research, d) comply with federal guidelines enforced in the grants that fund us on data management plans and requirements and e) can help organize digital data.</w:t>
      </w:r>
      <w:proofErr w:type="gramEnd"/>
      <w:r w:rsidRPr="00994DE5">
        <w:rPr>
          <w:rFonts w:asciiTheme="majorHAnsi" w:hAnsiTheme="majorHAnsi" w:cstheme="majorHAnsi"/>
        </w:rPr>
        <w:t xml:space="preserve"> We are using </w:t>
      </w:r>
      <w:r w:rsidRPr="00994DE5">
        <w:rPr>
          <w:rFonts w:asciiTheme="majorHAnsi" w:hAnsiTheme="majorHAnsi" w:cstheme="majorHAnsi"/>
          <w:b/>
        </w:rPr>
        <w:t xml:space="preserve">OneNote </w:t>
      </w:r>
      <w:r w:rsidRPr="00994DE5">
        <w:rPr>
          <w:rFonts w:asciiTheme="majorHAnsi" w:hAnsiTheme="majorHAnsi" w:cstheme="majorHAnsi"/>
        </w:rPr>
        <w:t xml:space="preserve">as electronic lab notebooks that are searchable, allow to link directly to raw data and we can re-use templates for our experiments. </w:t>
      </w:r>
      <w:r w:rsidRPr="00994DE5">
        <w:rPr>
          <w:rFonts w:asciiTheme="majorHAnsi" w:hAnsiTheme="majorHAnsi" w:cstheme="majorHAnsi"/>
          <w:i/>
        </w:rPr>
        <w:t>Please talk to Costas about setting up your lab notebook.</w:t>
      </w:r>
    </w:p>
    <w:p w14:paraId="2333584D" w14:textId="7D86DAC1" w:rsidR="00F4448A" w:rsidRPr="00994DE5" w:rsidRDefault="00F4448A" w:rsidP="009954B6">
      <w:pPr>
        <w:spacing w:after="120"/>
        <w:jc w:val="both"/>
        <w:rPr>
          <w:rFonts w:asciiTheme="majorHAnsi" w:hAnsiTheme="majorHAnsi" w:cstheme="majorHAnsi"/>
        </w:rPr>
      </w:pPr>
      <w:r w:rsidRPr="00994DE5">
        <w:rPr>
          <w:rFonts w:asciiTheme="majorHAnsi" w:hAnsiTheme="majorHAnsi" w:cstheme="majorHAnsi"/>
          <w:b/>
        </w:rPr>
        <w:t>Keeping a Lab Notebook</w:t>
      </w:r>
      <w:r w:rsidRPr="00994DE5">
        <w:rPr>
          <w:rFonts w:asciiTheme="majorHAnsi" w:hAnsiTheme="majorHAnsi" w:cstheme="majorHAnsi"/>
        </w:rPr>
        <w:t xml:space="preserve">: </w:t>
      </w:r>
      <w:hyperlink r:id="rId22" w:history="1">
        <w:r w:rsidRPr="00D711A3">
          <w:rPr>
            <w:rStyle w:val="Hyperlink"/>
            <w:rFonts w:asciiTheme="majorHAnsi" w:hAnsiTheme="majorHAnsi" w:cstheme="majorHAnsi"/>
            <w:color w:val="0070C0"/>
          </w:rPr>
          <w:t xml:space="preserve">Best Practices from NIH training office </w:t>
        </w:r>
        <w:r w:rsidR="00AB1A80">
          <w:rPr>
            <w:rStyle w:val="Hyperlink"/>
            <w:rFonts w:asciiTheme="majorHAnsi" w:hAnsiTheme="majorHAnsi" w:cstheme="majorHAnsi"/>
            <w:color w:val="0070C0"/>
          </w:rPr>
          <w:t>(</w:t>
        </w:r>
        <w:r w:rsidRPr="00D711A3">
          <w:rPr>
            <w:rStyle w:val="Hyperlink"/>
            <w:rFonts w:asciiTheme="majorHAnsi" w:hAnsiTheme="majorHAnsi" w:cstheme="majorHAnsi"/>
            <w:color w:val="0070C0"/>
          </w:rPr>
          <w:t>15min presentation</w:t>
        </w:r>
      </w:hyperlink>
      <w:r w:rsidR="00AB1A80" w:rsidRPr="00D711A3">
        <w:rPr>
          <w:rStyle w:val="Hyperlink"/>
          <w:rFonts w:asciiTheme="majorHAnsi" w:hAnsiTheme="majorHAnsi" w:cstheme="majorHAnsi"/>
          <w:color w:val="0070C0"/>
        </w:rPr>
        <w:t xml:space="preserve"> – follow the link</w:t>
      </w:r>
      <w:r w:rsidR="00AB1A80">
        <w:rPr>
          <w:rStyle w:val="Hyperlink"/>
          <w:rFonts w:asciiTheme="majorHAnsi" w:hAnsiTheme="majorHAnsi" w:cstheme="majorHAnsi"/>
          <w:color w:val="0070C0"/>
        </w:rPr>
        <w:t>)</w:t>
      </w:r>
    </w:p>
    <w:p w14:paraId="000CB870" w14:textId="77777777" w:rsidR="009954B6" w:rsidRPr="00994DE5" w:rsidRDefault="00F4448A" w:rsidP="009954B6">
      <w:pPr>
        <w:spacing w:before="120" w:after="0"/>
        <w:jc w:val="both"/>
        <w:rPr>
          <w:rFonts w:asciiTheme="majorHAnsi" w:hAnsiTheme="majorHAnsi" w:cstheme="majorHAnsi"/>
          <w:b/>
          <w:sz w:val="24"/>
        </w:rPr>
      </w:pPr>
      <w:r w:rsidRPr="00994DE5">
        <w:rPr>
          <w:rFonts w:asciiTheme="majorHAnsi" w:hAnsiTheme="majorHAnsi" w:cstheme="majorHAnsi"/>
          <w:b/>
          <w:sz w:val="24"/>
        </w:rPr>
        <w:t>Lab Protocols</w:t>
      </w:r>
    </w:p>
    <w:p w14:paraId="425E8AA0" w14:textId="49594083" w:rsidR="00F4448A" w:rsidRPr="00994DE5" w:rsidRDefault="00F4448A" w:rsidP="009954B6">
      <w:pPr>
        <w:spacing w:after="0"/>
        <w:jc w:val="both"/>
        <w:rPr>
          <w:rFonts w:asciiTheme="majorHAnsi" w:hAnsiTheme="majorHAnsi" w:cstheme="majorHAnsi"/>
        </w:rPr>
      </w:pPr>
      <w:r w:rsidRPr="00994DE5">
        <w:rPr>
          <w:rFonts w:asciiTheme="majorHAnsi" w:hAnsiTheme="majorHAnsi" w:cstheme="majorHAnsi"/>
        </w:rPr>
        <w:t>Our protocols are available in the internal google-sites website</w:t>
      </w:r>
    </w:p>
    <w:p w14:paraId="3FF8FEE1" w14:textId="77777777" w:rsidR="00F4448A" w:rsidRPr="00994DE5" w:rsidRDefault="00F4448A" w:rsidP="00F4448A">
      <w:pPr>
        <w:numPr>
          <w:ilvl w:val="0"/>
          <w:numId w:val="14"/>
        </w:numPr>
        <w:spacing w:after="0" w:line="276" w:lineRule="auto"/>
        <w:jc w:val="both"/>
        <w:rPr>
          <w:rFonts w:asciiTheme="majorHAnsi" w:hAnsiTheme="majorHAnsi" w:cstheme="majorHAnsi"/>
        </w:rPr>
      </w:pPr>
      <w:r w:rsidRPr="00994DE5">
        <w:rPr>
          <w:rFonts w:asciiTheme="majorHAnsi" w:hAnsiTheme="majorHAnsi" w:cstheme="majorHAnsi"/>
        </w:rPr>
        <w:t>Guidelines for reproducible cell culture experiments:</w:t>
      </w:r>
    </w:p>
    <w:p w14:paraId="4E56E703" w14:textId="39831FF7" w:rsidR="00F4448A" w:rsidRPr="00994DE5" w:rsidRDefault="00F4448A" w:rsidP="00F4448A">
      <w:pPr>
        <w:numPr>
          <w:ilvl w:val="1"/>
          <w:numId w:val="14"/>
        </w:numPr>
        <w:spacing w:after="0" w:line="276" w:lineRule="auto"/>
        <w:jc w:val="both"/>
        <w:rPr>
          <w:rFonts w:asciiTheme="majorHAnsi" w:hAnsiTheme="majorHAnsi" w:cstheme="majorHAnsi"/>
        </w:rPr>
      </w:pPr>
      <w:r w:rsidRPr="00994DE5">
        <w:rPr>
          <w:rFonts w:asciiTheme="majorHAnsi" w:hAnsiTheme="majorHAnsi" w:cstheme="majorHAnsi"/>
        </w:rPr>
        <w:t xml:space="preserve">Check mycoplasma: growth-rate and </w:t>
      </w:r>
      <w:r w:rsidR="00DC4C86" w:rsidRPr="00994DE5">
        <w:rPr>
          <w:rFonts w:asciiTheme="majorHAnsi" w:hAnsiTheme="majorHAnsi" w:cstheme="majorHAnsi"/>
        </w:rPr>
        <w:t>metabolism</w:t>
      </w:r>
      <w:r w:rsidRPr="00994DE5">
        <w:rPr>
          <w:rFonts w:asciiTheme="majorHAnsi" w:hAnsiTheme="majorHAnsi" w:cstheme="majorHAnsi"/>
        </w:rPr>
        <w:t xml:space="preserve"> is affected</w:t>
      </w:r>
    </w:p>
    <w:p w14:paraId="76E93FCB" w14:textId="77777777" w:rsidR="00F4448A" w:rsidRPr="00994DE5" w:rsidRDefault="00F4448A" w:rsidP="00F4448A">
      <w:pPr>
        <w:numPr>
          <w:ilvl w:val="1"/>
          <w:numId w:val="14"/>
        </w:numPr>
        <w:spacing w:after="0" w:line="276" w:lineRule="auto"/>
        <w:jc w:val="both"/>
        <w:rPr>
          <w:rFonts w:asciiTheme="majorHAnsi" w:hAnsiTheme="majorHAnsi" w:cstheme="majorHAnsi"/>
        </w:rPr>
      </w:pPr>
      <w:r w:rsidRPr="00994DE5">
        <w:rPr>
          <w:rFonts w:asciiTheme="majorHAnsi" w:hAnsiTheme="majorHAnsi" w:cstheme="majorHAnsi"/>
        </w:rPr>
        <w:t>Keep track of passage</w:t>
      </w:r>
    </w:p>
    <w:p w14:paraId="6D41498D" w14:textId="766E1853" w:rsidR="00F4448A" w:rsidRPr="00994DE5" w:rsidRDefault="00F4448A" w:rsidP="00F4448A">
      <w:pPr>
        <w:numPr>
          <w:ilvl w:val="1"/>
          <w:numId w:val="14"/>
        </w:numPr>
        <w:spacing w:after="0" w:line="276" w:lineRule="auto"/>
        <w:jc w:val="both"/>
        <w:rPr>
          <w:rFonts w:asciiTheme="majorHAnsi" w:hAnsiTheme="majorHAnsi" w:cstheme="majorHAnsi"/>
        </w:rPr>
      </w:pPr>
      <w:r w:rsidRPr="00994DE5">
        <w:rPr>
          <w:rFonts w:asciiTheme="majorHAnsi" w:hAnsiTheme="majorHAnsi" w:cstheme="majorHAnsi"/>
        </w:rPr>
        <w:t xml:space="preserve">Keep track of cell morphology (some cell lines change after </w:t>
      </w:r>
      <w:r w:rsidR="00DC4C86" w:rsidRPr="00994DE5">
        <w:rPr>
          <w:rFonts w:asciiTheme="majorHAnsi" w:hAnsiTheme="majorHAnsi" w:cstheme="majorHAnsi"/>
        </w:rPr>
        <w:t xml:space="preserve">over </w:t>
      </w:r>
      <w:proofErr w:type="spellStart"/>
      <w:r w:rsidR="00DC4C86" w:rsidRPr="00994DE5">
        <w:rPr>
          <w:rFonts w:asciiTheme="majorHAnsi" w:hAnsiTheme="majorHAnsi" w:cstheme="majorHAnsi"/>
        </w:rPr>
        <w:t>confluency</w:t>
      </w:r>
      <w:proofErr w:type="spellEnd"/>
      <w:r w:rsidRPr="00994DE5">
        <w:rPr>
          <w:rFonts w:asciiTheme="majorHAnsi" w:hAnsiTheme="majorHAnsi" w:cstheme="majorHAnsi"/>
        </w:rPr>
        <w:t>)</w:t>
      </w:r>
    </w:p>
    <w:p w14:paraId="7CAF9B55" w14:textId="77777777" w:rsidR="00F4448A" w:rsidRPr="00994DE5" w:rsidRDefault="00F4448A" w:rsidP="00F4448A">
      <w:pPr>
        <w:numPr>
          <w:ilvl w:val="1"/>
          <w:numId w:val="14"/>
        </w:numPr>
        <w:spacing w:after="0" w:line="276" w:lineRule="auto"/>
        <w:jc w:val="both"/>
        <w:rPr>
          <w:rFonts w:asciiTheme="majorHAnsi" w:hAnsiTheme="majorHAnsi" w:cstheme="majorHAnsi"/>
        </w:rPr>
      </w:pPr>
      <w:r w:rsidRPr="00994DE5">
        <w:rPr>
          <w:rFonts w:asciiTheme="majorHAnsi" w:hAnsiTheme="majorHAnsi" w:cstheme="majorHAnsi"/>
        </w:rPr>
        <w:t>Keep your incubator, benches, space in the refrigerator, etc., clean and tidy.</w:t>
      </w:r>
    </w:p>
    <w:p w14:paraId="77E7087B" w14:textId="77777777" w:rsidR="00F4448A" w:rsidRPr="00994DE5" w:rsidRDefault="00F4448A" w:rsidP="009954B6">
      <w:pPr>
        <w:spacing w:before="120" w:after="0"/>
        <w:jc w:val="both"/>
        <w:rPr>
          <w:rFonts w:asciiTheme="majorHAnsi" w:hAnsiTheme="majorHAnsi" w:cstheme="majorHAnsi"/>
          <w:b/>
          <w:sz w:val="24"/>
        </w:rPr>
      </w:pPr>
      <w:r w:rsidRPr="00994DE5">
        <w:rPr>
          <w:rFonts w:asciiTheme="majorHAnsi" w:hAnsiTheme="majorHAnsi" w:cstheme="majorHAnsi"/>
          <w:b/>
          <w:sz w:val="24"/>
        </w:rPr>
        <w:t>Data Storage</w:t>
      </w:r>
    </w:p>
    <w:p w14:paraId="753D5995" w14:textId="77777777" w:rsidR="00F4448A" w:rsidRPr="00994DE5" w:rsidRDefault="00F4448A" w:rsidP="00F4448A">
      <w:pPr>
        <w:pStyle w:val="ListParagraph"/>
        <w:numPr>
          <w:ilvl w:val="0"/>
          <w:numId w:val="14"/>
        </w:numPr>
        <w:spacing w:after="0" w:line="276" w:lineRule="auto"/>
        <w:jc w:val="both"/>
        <w:rPr>
          <w:rFonts w:asciiTheme="majorHAnsi" w:hAnsiTheme="majorHAnsi" w:cstheme="majorHAnsi"/>
        </w:rPr>
      </w:pPr>
      <w:r w:rsidRPr="00994DE5">
        <w:rPr>
          <w:rFonts w:asciiTheme="majorHAnsi" w:hAnsiTheme="majorHAnsi" w:cstheme="majorHAnsi"/>
        </w:rPr>
        <w:t xml:space="preserve">Raw data are stored in Google Drive. Link to raw data is provided to </w:t>
      </w:r>
      <w:proofErr w:type="spellStart"/>
      <w:r w:rsidRPr="00994DE5">
        <w:rPr>
          <w:rFonts w:asciiTheme="majorHAnsi" w:hAnsiTheme="majorHAnsi" w:cstheme="majorHAnsi"/>
        </w:rPr>
        <w:t>LabArchives</w:t>
      </w:r>
      <w:proofErr w:type="spellEnd"/>
      <w:r w:rsidRPr="00994DE5">
        <w:rPr>
          <w:rFonts w:asciiTheme="majorHAnsi" w:hAnsiTheme="majorHAnsi" w:cstheme="majorHAnsi"/>
        </w:rPr>
        <w:t xml:space="preserve"> notebook</w:t>
      </w:r>
    </w:p>
    <w:p w14:paraId="4DA28F8E" w14:textId="77777777" w:rsidR="00F4448A" w:rsidRPr="00994DE5" w:rsidRDefault="00F4448A" w:rsidP="00F4448A">
      <w:pPr>
        <w:pStyle w:val="ListParagraph"/>
        <w:numPr>
          <w:ilvl w:val="0"/>
          <w:numId w:val="14"/>
        </w:numPr>
        <w:spacing w:after="0" w:line="276" w:lineRule="auto"/>
        <w:jc w:val="both"/>
        <w:rPr>
          <w:rFonts w:asciiTheme="majorHAnsi" w:hAnsiTheme="majorHAnsi" w:cstheme="majorHAnsi"/>
        </w:rPr>
      </w:pPr>
      <w:r w:rsidRPr="00994DE5">
        <w:rPr>
          <w:rFonts w:asciiTheme="majorHAnsi" w:hAnsiTheme="majorHAnsi" w:cstheme="majorHAnsi"/>
        </w:rPr>
        <w:t xml:space="preserve">Processed data can be stored in your device and backed up on </w:t>
      </w:r>
      <w:proofErr w:type="spellStart"/>
      <w:r w:rsidRPr="00994DE5">
        <w:rPr>
          <w:rFonts w:asciiTheme="majorHAnsi" w:hAnsiTheme="majorHAnsi" w:cstheme="majorHAnsi"/>
        </w:rPr>
        <w:t>LabArchives</w:t>
      </w:r>
      <w:proofErr w:type="spellEnd"/>
    </w:p>
    <w:p w14:paraId="706A201C" w14:textId="77777777" w:rsidR="00F4448A" w:rsidRPr="00994DE5" w:rsidRDefault="00F4448A" w:rsidP="009954B6">
      <w:pPr>
        <w:spacing w:before="120" w:after="0"/>
        <w:jc w:val="both"/>
        <w:rPr>
          <w:rFonts w:asciiTheme="majorHAnsi" w:hAnsiTheme="majorHAnsi" w:cstheme="majorHAnsi"/>
          <w:b/>
          <w:sz w:val="24"/>
        </w:rPr>
      </w:pPr>
      <w:r w:rsidRPr="00994DE5">
        <w:rPr>
          <w:rFonts w:asciiTheme="majorHAnsi" w:hAnsiTheme="majorHAnsi" w:cstheme="majorHAnsi"/>
          <w:b/>
          <w:sz w:val="24"/>
        </w:rPr>
        <w:t>Lab Ordering</w:t>
      </w:r>
    </w:p>
    <w:p w14:paraId="325ED719" w14:textId="78A820EF" w:rsidR="00F4448A" w:rsidRPr="00994DE5" w:rsidRDefault="00F4448A" w:rsidP="00F4448A">
      <w:pPr>
        <w:numPr>
          <w:ilvl w:val="0"/>
          <w:numId w:val="11"/>
        </w:numPr>
        <w:spacing w:after="0" w:line="276" w:lineRule="auto"/>
        <w:jc w:val="both"/>
        <w:rPr>
          <w:rFonts w:asciiTheme="majorHAnsi" w:hAnsiTheme="majorHAnsi" w:cstheme="majorHAnsi"/>
        </w:rPr>
      </w:pPr>
      <w:proofErr w:type="gramStart"/>
      <w:r w:rsidRPr="00994DE5">
        <w:rPr>
          <w:rFonts w:asciiTheme="majorHAnsi" w:hAnsiTheme="majorHAnsi" w:cstheme="majorHAnsi"/>
        </w:rPr>
        <w:t>First</w:t>
      </w:r>
      <w:proofErr w:type="gramEnd"/>
      <w:r w:rsidRPr="00994DE5">
        <w:rPr>
          <w:rFonts w:asciiTheme="majorHAnsi" w:hAnsiTheme="majorHAnsi" w:cstheme="majorHAnsi"/>
        </w:rPr>
        <w:t xml:space="preserve"> please search the </w:t>
      </w:r>
      <w:r w:rsidRPr="00994DE5">
        <w:rPr>
          <w:rFonts w:asciiTheme="majorHAnsi" w:hAnsiTheme="majorHAnsi" w:cstheme="majorHAnsi"/>
          <w:u w:val="single"/>
        </w:rPr>
        <w:t>google sheet</w:t>
      </w:r>
      <w:r w:rsidRPr="00994DE5">
        <w:rPr>
          <w:rFonts w:asciiTheme="majorHAnsi" w:hAnsiTheme="majorHAnsi" w:cstheme="majorHAnsi"/>
        </w:rPr>
        <w:t xml:space="preserve"> with recent order to see if someone has already ordered this item</w:t>
      </w:r>
      <w:r w:rsidR="00A95860">
        <w:rPr>
          <w:rFonts w:asciiTheme="majorHAnsi" w:hAnsiTheme="majorHAnsi" w:cstheme="majorHAnsi"/>
        </w:rPr>
        <w:t>.</w:t>
      </w:r>
    </w:p>
    <w:p w14:paraId="7B6E968C" w14:textId="65046988" w:rsidR="00F4448A" w:rsidRPr="00994DE5" w:rsidRDefault="00F4448A" w:rsidP="00F4448A">
      <w:pPr>
        <w:numPr>
          <w:ilvl w:val="0"/>
          <w:numId w:val="11"/>
        </w:numPr>
        <w:spacing w:after="0" w:line="276" w:lineRule="auto"/>
        <w:jc w:val="both"/>
        <w:rPr>
          <w:rFonts w:asciiTheme="majorHAnsi" w:hAnsiTheme="majorHAnsi" w:cstheme="majorHAnsi"/>
        </w:rPr>
      </w:pPr>
      <w:r w:rsidRPr="00994DE5">
        <w:rPr>
          <w:rFonts w:asciiTheme="majorHAnsi" w:hAnsiTheme="majorHAnsi" w:cstheme="majorHAnsi"/>
        </w:rPr>
        <w:t xml:space="preserve">If we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have the item, please list it in the google sheet</w:t>
      </w:r>
      <w:r w:rsidR="00A95860">
        <w:rPr>
          <w:rFonts w:asciiTheme="majorHAnsi" w:hAnsiTheme="majorHAnsi" w:cstheme="majorHAnsi"/>
        </w:rPr>
        <w:t>.</w:t>
      </w:r>
    </w:p>
    <w:p w14:paraId="5C92691A" w14:textId="05498344" w:rsidR="00F4448A" w:rsidRPr="00C84062" w:rsidRDefault="00F4448A" w:rsidP="00F4448A">
      <w:pPr>
        <w:numPr>
          <w:ilvl w:val="0"/>
          <w:numId w:val="11"/>
        </w:numPr>
        <w:spacing w:after="0" w:line="276" w:lineRule="auto"/>
        <w:jc w:val="both"/>
        <w:rPr>
          <w:rFonts w:asciiTheme="majorHAnsi" w:hAnsiTheme="majorHAnsi" w:cstheme="majorHAnsi"/>
          <w:u w:val="single"/>
        </w:rPr>
      </w:pPr>
      <w:r w:rsidRPr="00994DE5">
        <w:rPr>
          <w:rFonts w:asciiTheme="majorHAnsi" w:hAnsiTheme="majorHAnsi" w:cstheme="majorHAnsi"/>
        </w:rPr>
        <w:t>Please talk with Costas about placing an order</w:t>
      </w:r>
      <w:r w:rsidR="00A95860">
        <w:rPr>
          <w:rFonts w:asciiTheme="majorHAnsi" w:hAnsiTheme="majorHAnsi" w:cstheme="majorHAnsi"/>
        </w:rPr>
        <w:t>.</w:t>
      </w:r>
    </w:p>
    <w:p w14:paraId="3E982994" w14:textId="77777777" w:rsidR="00C84062" w:rsidRDefault="00C84062" w:rsidP="00C84062">
      <w:pPr>
        <w:spacing w:after="0" w:line="276" w:lineRule="auto"/>
        <w:jc w:val="both"/>
        <w:rPr>
          <w:rFonts w:asciiTheme="minorHAnsi" w:hAnsiTheme="minorHAnsi"/>
        </w:rPr>
      </w:pPr>
    </w:p>
    <w:p w14:paraId="5F9969CB" w14:textId="77777777" w:rsidR="00AD7A41" w:rsidRDefault="00C84062" w:rsidP="00C84062">
      <w:pPr>
        <w:spacing w:after="0" w:line="276" w:lineRule="auto"/>
        <w:jc w:val="both"/>
        <w:rPr>
          <w:rFonts w:asciiTheme="majorHAnsi" w:hAnsiTheme="majorHAnsi" w:cstheme="majorHAnsi"/>
        </w:rPr>
      </w:pPr>
      <w:r w:rsidRPr="00C84062">
        <w:rPr>
          <w:rFonts w:asciiTheme="majorHAnsi" w:hAnsiTheme="majorHAnsi" w:cstheme="majorHAnsi"/>
          <w:u w:val="single"/>
        </w:rPr>
        <w:t>FedEx account</w:t>
      </w:r>
      <w:r w:rsidRPr="00C84062">
        <w:rPr>
          <w:rFonts w:asciiTheme="majorHAnsi" w:hAnsiTheme="majorHAnsi" w:cstheme="majorHAnsi"/>
        </w:rPr>
        <w:t>: # 92337-9339</w:t>
      </w:r>
      <w:r w:rsidRPr="00C84062">
        <w:rPr>
          <w:rFonts w:asciiTheme="majorHAnsi" w:hAnsiTheme="majorHAnsi" w:cstheme="majorHAnsi"/>
        </w:rPr>
        <w:t>;</w:t>
      </w:r>
    </w:p>
    <w:p w14:paraId="703D7ED9" w14:textId="370BED3F" w:rsidR="00C84062" w:rsidRPr="00C84062" w:rsidRDefault="00AD7A41" w:rsidP="00C84062">
      <w:pPr>
        <w:spacing w:after="0" w:line="276" w:lineRule="auto"/>
        <w:jc w:val="both"/>
        <w:rPr>
          <w:rFonts w:asciiTheme="majorHAnsi" w:hAnsiTheme="majorHAnsi" w:cstheme="majorHAnsi"/>
          <w:u w:val="single"/>
        </w:rPr>
      </w:pPr>
      <w:r w:rsidRPr="00AD7A41">
        <w:rPr>
          <w:rFonts w:asciiTheme="majorHAnsi" w:hAnsiTheme="majorHAnsi" w:cstheme="majorHAnsi"/>
          <w:u w:val="single"/>
        </w:rPr>
        <w:t>Shipping address:</w:t>
      </w:r>
      <w:r>
        <w:rPr>
          <w:rFonts w:asciiTheme="majorHAnsi" w:hAnsiTheme="majorHAnsi" w:cstheme="majorHAnsi"/>
        </w:rPr>
        <w:t xml:space="preserve"> </w:t>
      </w:r>
      <w:r w:rsidR="00C84062" w:rsidRPr="00C84062">
        <w:rPr>
          <w:rFonts w:asciiTheme="majorHAnsi" w:hAnsiTheme="majorHAnsi" w:cstheme="majorHAnsi"/>
        </w:rPr>
        <w:t xml:space="preserve">311 </w:t>
      </w:r>
      <w:proofErr w:type="spellStart"/>
      <w:r w:rsidR="00C84062" w:rsidRPr="00C84062">
        <w:rPr>
          <w:rFonts w:asciiTheme="majorHAnsi" w:hAnsiTheme="majorHAnsi" w:cstheme="majorHAnsi"/>
        </w:rPr>
        <w:t>Ferst</w:t>
      </w:r>
      <w:proofErr w:type="spellEnd"/>
      <w:r w:rsidR="00C84062" w:rsidRPr="00C84062">
        <w:rPr>
          <w:rFonts w:asciiTheme="majorHAnsi" w:hAnsiTheme="majorHAnsi" w:cstheme="majorHAnsi"/>
        </w:rPr>
        <w:t xml:space="preserve"> Drive Northwest, Atlanta, GA 30332</w:t>
      </w:r>
    </w:p>
    <w:p w14:paraId="37F8A989" w14:textId="10124C65" w:rsidR="009954B6" w:rsidRPr="00994DE5" w:rsidRDefault="009954B6" w:rsidP="009954B6">
      <w:pPr>
        <w:spacing w:before="120" w:after="0" w:line="276" w:lineRule="auto"/>
        <w:jc w:val="both"/>
        <w:rPr>
          <w:rFonts w:asciiTheme="majorHAnsi" w:hAnsiTheme="majorHAnsi" w:cstheme="majorHAnsi"/>
          <w:b/>
          <w:sz w:val="24"/>
        </w:rPr>
      </w:pPr>
      <w:r w:rsidRPr="00994DE5">
        <w:rPr>
          <w:rFonts w:asciiTheme="majorHAnsi" w:hAnsiTheme="majorHAnsi" w:cstheme="majorHAnsi"/>
          <w:b/>
          <w:sz w:val="24"/>
        </w:rPr>
        <w:t>Booking Equipment</w:t>
      </w:r>
    </w:p>
    <w:p w14:paraId="2909838D" w14:textId="24AF3DC6" w:rsidR="009954B6" w:rsidRPr="00994DE5" w:rsidRDefault="009954B6" w:rsidP="009954B6">
      <w:pPr>
        <w:spacing w:after="0" w:line="276" w:lineRule="auto"/>
        <w:jc w:val="both"/>
        <w:rPr>
          <w:rFonts w:asciiTheme="majorHAnsi" w:hAnsiTheme="majorHAnsi" w:cstheme="majorHAnsi"/>
        </w:rPr>
      </w:pPr>
      <w:r w:rsidRPr="00994DE5">
        <w:rPr>
          <w:rFonts w:asciiTheme="majorHAnsi" w:hAnsiTheme="majorHAnsi" w:cstheme="majorHAnsi"/>
        </w:rPr>
        <w:t xml:space="preserve">To book the Verasonics system, the tissue culture room, Water tanks, and FUS system go to this </w:t>
      </w:r>
      <w:r w:rsidRPr="00D711A3">
        <w:rPr>
          <w:rFonts w:asciiTheme="majorHAnsi" w:hAnsiTheme="majorHAnsi" w:cstheme="majorHAnsi"/>
          <w:color w:val="0070C0"/>
          <w:u w:val="single"/>
        </w:rPr>
        <w:t>link</w:t>
      </w:r>
    </w:p>
    <w:p w14:paraId="7203173B" w14:textId="326EE82C" w:rsidR="005846FF" w:rsidRPr="00994DE5" w:rsidRDefault="005846FF" w:rsidP="005846FF">
      <w:pPr>
        <w:spacing w:before="120" w:after="0"/>
        <w:jc w:val="both"/>
        <w:rPr>
          <w:rFonts w:asciiTheme="majorHAnsi" w:hAnsiTheme="majorHAnsi" w:cstheme="majorHAnsi"/>
          <w:b/>
          <w:bCs/>
          <w:sz w:val="24"/>
        </w:rPr>
      </w:pPr>
      <w:r w:rsidRPr="00994DE5">
        <w:rPr>
          <w:rFonts w:asciiTheme="majorHAnsi" w:hAnsiTheme="majorHAnsi" w:cstheme="majorHAnsi"/>
          <w:b/>
          <w:bCs/>
          <w:sz w:val="24"/>
        </w:rPr>
        <w:t>Hours</w:t>
      </w:r>
    </w:p>
    <w:p w14:paraId="0E3E1AEE" w14:textId="640D6C5D" w:rsidR="005846FF" w:rsidRPr="00994DE5" w:rsidRDefault="005846FF" w:rsidP="005846FF">
      <w:pPr>
        <w:spacing w:after="0"/>
        <w:jc w:val="both"/>
        <w:rPr>
          <w:rFonts w:asciiTheme="majorHAnsi" w:hAnsiTheme="majorHAnsi" w:cstheme="majorHAnsi"/>
        </w:rPr>
      </w:pPr>
      <w:r w:rsidRPr="00994DE5">
        <w:rPr>
          <w:rFonts w:asciiTheme="majorHAnsi" w:hAnsiTheme="majorHAnsi" w:cstheme="majorHAnsi"/>
        </w:rPr>
        <w:t xml:space="preserve">Being in lab is a good way of learning from others, helping others, building camaraderie, having fast and easy access to resources (and people) you need, and being relatively free from distractions at home (e.g., your bed or Netflix). That said, hours in academia are more flexible than other jobs -- but you should still treat it as a real job (40 hours/week) and show up to the lab. To encourage lab interaction, try to be in most weekdays during ‘peak’ hours (assuming no other obligations) – e.g., between 9:30am and 4:30pm. This is not a hard rule, you can work at home occasionally, and I understand other obligations. </w:t>
      </w:r>
      <w:proofErr w:type="gramStart"/>
      <w:r w:rsidRPr="00994DE5">
        <w:rPr>
          <w:rFonts w:asciiTheme="majorHAnsi" w:hAnsiTheme="majorHAnsi" w:cstheme="majorHAnsi"/>
        </w:rPr>
        <w:t>But</w:t>
      </w:r>
      <w:proofErr w:type="gramEnd"/>
      <w:r w:rsidRPr="00994DE5">
        <w:rPr>
          <w:rFonts w:asciiTheme="majorHAnsi" w:hAnsiTheme="majorHAnsi" w:cstheme="majorHAnsi"/>
        </w:rPr>
        <w:t xml:space="preserve"> keep it in mind.</w:t>
      </w:r>
    </w:p>
    <w:p w14:paraId="7F9BD4E1" w14:textId="75517838"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lastRenderedPageBreak/>
        <w:t>For graduate students, I understand having to be away for classes and TA-</w:t>
      </w:r>
      <w:proofErr w:type="spellStart"/>
      <w:r w:rsidR="00A95860" w:rsidRPr="00994DE5">
        <w:rPr>
          <w:rFonts w:asciiTheme="majorHAnsi" w:hAnsiTheme="majorHAnsi" w:cstheme="majorHAnsi"/>
        </w:rPr>
        <w:t>ing</w:t>
      </w:r>
      <w:proofErr w:type="spellEnd"/>
      <w:r w:rsidR="00A95860" w:rsidRPr="00994DE5">
        <w:rPr>
          <w:rFonts w:asciiTheme="majorHAnsi" w:hAnsiTheme="majorHAnsi" w:cstheme="majorHAnsi"/>
        </w:rPr>
        <w:t xml:space="preserve"> but</w:t>
      </w:r>
      <w:r w:rsidRPr="00994DE5">
        <w:rPr>
          <w:rFonts w:asciiTheme="majorHAnsi" w:hAnsiTheme="majorHAnsi" w:cstheme="majorHAnsi"/>
        </w:rPr>
        <w:t xml:space="preserve"> show up when you </w:t>
      </w:r>
      <w:proofErr w:type="gramStart"/>
      <w:r w:rsidRPr="00994DE5">
        <w:rPr>
          <w:rFonts w:asciiTheme="majorHAnsi" w:hAnsiTheme="majorHAnsi" w:cstheme="majorHAnsi"/>
        </w:rPr>
        <w:t>don’t</w:t>
      </w:r>
      <w:proofErr w:type="gramEnd"/>
      <w:r w:rsidRPr="00994DE5">
        <w:rPr>
          <w:rFonts w:asciiTheme="majorHAnsi" w:hAnsiTheme="majorHAnsi" w:cstheme="majorHAnsi"/>
        </w:rPr>
        <w:t xml:space="preserve"> have those obligations. I expect lab managers / research assistants to be in about 8 hours a day, starting around 9am and ending around 5pm.</w:t>
      </w:r>
    </w:p>
    <w:p w14:paraId="45454849" w14:textId="77777777" w:rsidR="00116CD7" w:rsidRPr="00D711A3" w:rsidRDefault="00DC4C86" w:rsidP="00DC4C86">
      <w:pPr>
        <w:spacing w:before="120" w:after="0"/>
        <w:jc w:val="both"/>
        <w:rPr>
          <w:rFonts w:asciiTheme="majorHAnsi" w:hAnsiTheme="majorHAnsi" w:cstheme="majorHAnsi"/>
          <w:b/>
          <w:bCs/>
          <w:sz w:val="24"/>
        </w:rPr>
      </w:pPr>
      <w:r w:rsidRPr="00116CD7">
        <w:rPr>
          <w:rFonts w:asciiTheme="majorHAnsi" w:hAnsiTheme="majorHAnsi" w:cstheme="majorHAnsi"/>
          <w:b/>
          <w:bCs/>
          <w:sz w:val="24"/>
        </w:rPr>
        <w:t>Vacation</w:t>
      </w:r>
    </w:p>
    <w:p w14:paraId="2EE4C02C" w14:textId="295E39B7" w:rsidR="00DC4C86" w:rsidRPr="00D711A3" w:rsidRDefault="00DC4C86" w:rsidP="00D711A3">
      <w:pPr>
        <w:spacing w:after="0"/>
        <w:jc w:val="both"/>
        <w:rPr>
          <w:rFonts w:asciiTheme="majorHAnsi" w:hAnsiTheme="majorHAnsi" w:cstheme="majorHAnsi"/>
          <w:szCs w:val="20"/>
        </w:rPr>
      </w:pPr>
      <w:r w:rsidRPr="00D711A3">
        <w:rPr>
          <w:rFonts w:asciiTheme="majorHAnsi" w:hAnsiTheme="majorHAnsi" w:cstheme="majorHAnsi"/>
          <w:szCs w:val="20"/>
        </w:rPr>
        <w:t xml:space="preserve">The </w:t>
      </w:r>
      <w:proofErr w:type="spellStart"/>
      <w:r w:rsidR="00116CD7">
        <w:rPr>
          <w:rFonts w:asciiTheme="majorHAnsi" w:hAnsiTheme="majorHAnsi" w:cstheme="majorHAnsi"/>
          <w:szCs w:val="20"/>
        </w:rPr>
        <w:t>GaTech</w:t>
      </w:r>
      <w:proofErr w:type="spellEnd"/>
      <w:r w:rsidR="00116CD7">
        <w:rPr>
          <w:rFonts w:asciiTheme="majorHAnsi" w:hAnsiTheme="majorHAnsi" w:cstheme="majorHAnsi"/>
          <w:szCs w:val="20"/>
        </w:rPr>
        <w:t xml:space="preserve"> </w:t>
      </w:r>
      <w:r w:rsidRPr="00D711A3">
        <w:rPr>
          <w:rFonts w:asciiTheme="majorHAnsi" w:hAnsiTheme="majorHAnsi" w:cstheme="majorHAnsi"/>
          <w:szCs w:val="20"/>
        </w:rPr>
        <w:t xml:space="preserve">official vacation for Postdocs and Graduate students is two weeks. I will </w:t>
      </w:r>
      <w:r w:rsidR="003126D3">
        <w:rPr>
          <w:rFonts w:asciiTheme="majorHAnsi" w:hAnsiTheme="majorHAnsi" w:cstheme="majorHAnsi"/>
          <w:szCs w:val="20"/>
        </w:rPr>
        <w:t>consider offering</w:t>
      </w:r>
      <w:r w:rsidRPr="00D711A3">
        <w:rPr>
          <w:rFonts w:asciiTheme="majorHAnsi" w:hAnsiTheme="majorHAnsi" w:cstheme="majorHAnsi"/>
          <w:szCs w:val="20"/>
        </w:rPr>
        <w:t xml:space="preserve"> </w:t>
      </w:r>
      <w:r w:rsidR="00A95860">
        <w:rPr>
          <w:rFonts w:asciiTheme="majorHAnsi" w:hAnsiTheme="majorHAnsi" w:cstheme="majorHAnsi"/>
          <w:szCs w:val="20"/>
        </w:rPr>
        <w:t xml:space="preserve">three </w:t>
      </w:r>
      <w:r w:rsidR="00116CD7" w:rsidRPr="00554D84">
        <w:rPr>
          <w:rFonts w:asciiTheme="majorHAnsi" w:hAnsiTheme="majorHAnsi" w:cstheme="majorHAnsi"/>
          <w:szCs w:val="20"/>
        </w:rPr>
        <w:t xml:space="preserve">weeks </w:t>
      </w:r>
      <w:r w:rsidR="00A95860">
        <w:rPr>
          <w:rFonts w:asciiTheme="majorHAnsi" w:hAnsiTheme="majorHAnsi" w:cstheme="majorHAnsi"/>
          <w:szCs w:val="20"/>
        </w:rPr>
        <w:t xml:space="preserve">of </w:t>
      </w:r>
      <w:r w:rsidRPr="00D711A3">
        <w:rPr>
          <w:rFonts w:asciiTheme="majorHAnsi" w:hAnsiTheme="majorHAnsi" w:cstheme="majorHAnsi"/>
          <w:szCs w:val="20"/>
        </w:rPr>
        <w:t xml:space="preserve">vacation if annual deliverables </w:t>
      </w:r>
      <w:proofErr w:type="gramStart"/>
      <w:r w:rsidRPr="00D711A3">
        <w:rPr>
          <w:rFonts w:asciiTheme="majorHAnsi" w:hAnsiTheme="majorHAnsi" w:cstheme="majorHAnsi"/>
          <w:szCs w:val="20"/>
        </w:rPr>
        <w:t>are not compromised</w:t>
      </w:r>
      <w:proofErr w:type="gramEnd"/>
      <w:r w:rsidR="003126D3">
        <w:rPr>
          <w:rFonts w:asciiTheme="majorHAnsi" w:hAnsiTheme="majorHAnsi" w:cstheme="majorHAnsi"/>
          <w:szCs w:val="20"/>
        </w:rPr>
        <w:t>.</w:t>
      </w:r>
    </w:p>
    <w:p w14:paraId="4E1F2D16" w14:textId="4756310D" w:rsidR="005846FF" w:rsidRPr="00994DE5" w:rsidRDefault="005846FF" w:rsidP="005846FF">
      <w:pPr>
        <w:autoSpaceDE w:val="0"/>
        <w:autoSpaceDN w:val="0"/>
        <w:adjustRightInd w:val="0"/>
        <w:spacing w:before="120" w:after="0" w:line="240" w:lineRule="auto"/>
        <w:rPr>
          <w:rFonts w:asciiTheme="majorHAnsi" w:hAnsiTheme="majorHAnsi" w:cstheme="majorHAnsi"/>
          <w:b/>
          <w:sz w:val="24"/>
        </w:rPr>
      </w:pPr>
      <w:r w:rsidRPr="00994DE5">
        <w:rPr>
          <w:rFonts w:asciiTheme="majorHAnsi" w:hAnsiTheme="majorHAnsi" w:cstheme="majorHAnsi"/>
          <w:b/>
          <w:sz w:val="24"/>
        </w:rPr>
        <w:t>PI Office Hours</w:t>
      </w:r>
    </w:p>
    <w:p w14:paraId="1842B354" w14:textId="269C1D5D" w:rsidR="005846FF" w:rsidRPr="00994DE5" w:rsidRDefault="005846FF" w:rsidP="00994DE5">
      <w:pPr>
        <w:autoSpaceDE w:val="0"/>
        <w:autoSpaceDN w:val="0"/>
        <w:adjustRightInd w:val="0"/>
        <w:spacing w:after="0" w:line="240" w:lineRule="auto"/>
        <w:jc w:val="both"/>
        <w:rPr>
          <w:rFonts w:asciiTheme="majorHAnsi" w:hAnsiTheme="majorHAnsi" w:cstheme="majorHAnsi"/>
        </w:rPr>
      </w:pPr>
      <w:r w:rsidRPr="00994DE5">
        <w:rPr>
          <w:rFonts w:asciiTheme="majorHAnsi" w:hAnsiTheme="majorHAnsi" w:cstheme="majorHAnsi"/>
        </w:rPr>
        <w:t>In addition to weekly meetings (see below), and occasionally dropping by the lab, you can find Costas in his office. His door is usually open; if it is, feel free to ask for a chat. He will always say yes, though sometimes he can only spare a couple of minutes.</w:t>
      </w:r>
    </w:p>
    <w:p w14:paraId="5123E683" w14:textId="77777777" w:rsidR="005846FF" w:rsidRPr="00994DE5" w:rsidRDefault="005846FF" w:rsidP="005846FF">
      <w:pPr>
        <w:autoSpaceDE w:val="0"/>
        <w:autoSpaceDN w:val="0"/>
        <w:adjustRightInd w:val="0"/>
        <w:spacing w:before="120" w:after="0" w:line="240" w:lineRule="auto"/>
        <w:jc w:val="both"/>
        <w:rPr>
          <w:rFonts w:asciiTheme="majorHAnsi" w:hAnsiTheme="majorHAnsi" w:cstheme="majorHAnsi"/>
          <w:b/>
          <w:iCs/>
          <w:sz w:val="24"/>
        </w:rPr>
      </w:pPr>
      <w:r w:rsidRPr="00994DE5">
        <w:rPr>
          <w:rFonts w:asciiTheme="majorHAnsi" w:hAnsiTheme="majorHAnsi" w:cstheme="majorHAnsi"/>
          <w:b/>
          <w:iCs/>
          <w:sz w:val="24"/>
        </w:rPr>
        <w:t>Weekly Lab Meetings</w:t>
      </w:r>
    </w:p>
    <w:p w14:paraId="51E64D18" w14:textId="2A4C6DFA"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Weekly lab meetings (~1.5 hours each) are meant to be a forum for trainees to present project ideas and/or data to get feedback from the rest of the group. Projects at any level of completion (or even not yet started!) can benefit from </w:t>
      </w:r>
      <w:proofErr w:type="gramStart"/>
      <w:r w:rsidRPr="00994DE5">
        <w:rPr>
          <w:rFonts w:asciiTheme="majorHAnsi" w:hAnsiTheme="majorHAnsi" w:cstheme="majorHAnsi"/>
        </w:rPr>
        <w:t>being presented</w:t>
      </w:r>
      <w:proofErr w:type="gramEnd"/>
      <w:r w:rsidRPr="00994DE5">
        <w:rPr>
          <w:rFonts w:asciiTheme="majorHAnsi" w:hAnsiTheme="majorHAnsi" w:cstheme="majorHAnsi"/>
        </w:rPr>
        <w:t xml:space="preserve">. </w:t>
      </w:r>
    </w:p>
    <w:p w14:paraId="0B2878AC" w14:textId="51CABD4D" w:rsidR="005846FF" w:rsidRPr="00994DE5" w:rsidRDefault="005846FF" w:rsidP="005846FF">
      <w:pPr>
        <w:autoSpaceDE w:val="0"/>
        <w:autoSpaceDN w:val="0"/>
        <w:adjustRightInd w:val="0"/>
        <w:spacing w:before="120" w:after="120" w:line="240" w:lineRule="auto"/>
        <w:jc w:val="both"/>
        <w:rPr>
          <w:rFonts w:asciiTheme="majorHAnsi" w:hAnsiTheme="majorHAnsi" w:cstheme="majorHAnsi"/>
        </w:rPr>
      </w:pPr>
      <w:r w:rsidRPr="00994DE5">
        <w:rPr>
          <w:rFonts w:asciiTheme="majorHAnsi" w:hAnsiTheme="majorHAnsi" w:cstheme="majorHAnsi"/>
        </w:rPr>
        <w:t xml:space="preserve">Each trainee (RA, students, post-docs) </w:t>
      </w:r>
      <w:proofErr w:type="gramStart"/>
      <w:r w:rsidRPr="00994DE5">
        <w:rPr>
          <w:rFonts w:asciiTheme="majorHAnsi" w:hAnsiTheme="majorHAnsi" w:cstheme="majorHAnsi"/>
        </w:rPr>
        <w:t>is expected</w:t>
      </w:r>
      <w:proofErr w:type="gramEnd"/>
      <w:r w:rsidRPr="00994DE5">
        <w:rPr>
          <w:rFonts w:asciiTheme="majorHAnsi" w:hAnsiTheme="majorHAnsi" w:cstheme="majorHAnsi"/>
        </w:rPr>
        <w:t xml:space="preserve"> to present at least once every semester. These meetings are informal, and you can do what you wish with your slot – just be prepared to contribute something substantive. Lab members </w:t>
      </w:r>
      <w:proofErr w:type="gramStart"/>
      <w:r w:rsidRPr="00994DE5">
        <w:rPr>
          <w:rFonts w:asciiTheme="majorHAnsi" w:hAnsiTheme="majorHAnsi" w:cstheme="majorHAnsi"/>
        </w:rPr>
        <w:t>are also expected</w:t>
      </w:r>
      <w:proofErr w:type="gramEnd"/>
      <w:r w:rsidRPr="00994DE5">
        <w:rPr>
          <w:rFonts w:asciiTheme="majorHAnsi" w:hAnsiTheme="majorHAnsi" w:cstheme="majorHAnsi"/>
        </w:rPr>
        <w:t xml:space="preserve"> to attend every meeting (obviously, illnesses, doctor appointments, family issues, etc</w:t>
      </w:r>
      <w:r w:rsidR="00116CD7">
        <w:rPr>
          <w:rFonts w:asciiTheme="majorHAnsi" w:hAnsiTheme="majorHAnsi" w:cstheme="majorHAnsi"/>
        </w:rPr>
        <w:t>.</w:t>
      </w:r>
      <w:r w:rsidRPr="00994DE5">
        <w:rPr>
          <w:rFonts w:asciiTheme="majorHAnsi" w:hAnsiTheme="majorHAnsi" w:cstheme="majorHAnsi"/>
        </w:rPr>
        <w:t xml:space="preserve"> are a valid reason for missing a meeting). Undergraduate students are encouraged to attend as often as possible (assuming it fits in their course schedule). </w:t>
      </w:r>
    </w:p>
    <w:p w14:paraId="2AAA27FE" w14:textId="77777777"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Occasionally, we may have joint lab meetings with other faculty in the department – these </w:t>
      </w:r>
      <w:proofErr w:type="gramStart"/>
      <w:r w:rsidRPr="00994DE5">
        <w:rPr>
          <w:rFonts w:asciiTheme="majorHAnsi" w:hAnsiTheme="majorHAnsi" w:cstheme="majorHAnsi"/>
        </w:rPr>
        <w:t>may be combined</w:t>
      </w:r>
      <w:proofErr w:type="gramEnd"/>
      <w:r w:rsidRPr="00994DE5">
        <w:rPr>
          <w:rFonts w:asciiTheme="majorHAnsi" w:hAnsiTheme="majorHAnsi" w:cstheme="majorHAnsi"/>
        </w:rPr>
        <w:t xml:space="preserve"> with our weekly lab meeting or an additional meeting. We will also use lab meetings (or ad-hoc scheduled meetings) to prepare for conference presentations and give people feedback on job talks or other external presentations.</w:t>
      </w:r>
    </w:p>
    <w:p w14:paraId="15C9B90E" w14:textId="77777777" w:rsidR="005846FF" w:rsidRPr="00994DE5" w:rsidRDefault="005846FF" w:rsidP="005846FF">
      <w:pPr>
        <w:autoSpaceDE w:val="0"/>
        <w:autoSpaceDN w:val="0"/>
        <w:adjustRightInd w:val="0"/>
        <w:spacing w:before="120" w:after="0" w:line="240" w:lineRule="auto"/>
        <w:jc w:val="both"/>
        <w:rPr>
          <w:rFonts w:asciiTheme="majorHAnsi" w:hAnsiTheme="majorHAnsi" w:cstheme="majorHAnsi"/>
          <w:b/>
          <w:iCs/>
          <w:sz w:val="24"/>
        </w:rPr>
      </w:pPr>
      <w:r w:rsidRPr="00994DE5">
        <w:rPr>
          <w:rFonts w:asciiTheme="majorHAnsi" w:hAnsiTheme="majorHAnsi" w:cstheme="majorHAnsi"/>
          <w:b/>
          <w:iCs/>
          <w:sz w:val="24"/>
        </w:rPr>
        <w:t>Individual Meetings</w:t>
      </w:r>
    </w:p>
    <w:p w14:paraId="5CCCF604" w14:textId="27E877F1"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At the beginning of each semester, we will set a schedule for weekly meetings. Each full-time lab member (RAs, graduate students, post-docs) will have a one-hour slot </w:t>
      </w:r>
      <w:r w:rsidR="003126D3">
        <w:rPr>
          <w:rFonts w:asciiTheme="majorHAnsi" w:hAnsiTheme="majorHAnsi" w:cstheme="majorHAnsi"/>
        </w:rPr>
        <w:t xml:space="preserve">per week </w:t>
      </w:r>
      <w:r w:rsidRPr="00994DE5">
        <w:rPr>
          <w:rFonts w:asciiTheme="majorHAnsi" w:hAnsiTheme="majorHAnsi" w:cstheme="majorHAnsi"/>
        </w:rPr>
        <w:t>set aside to meet with Costas</w:t>
      </w:r>
      <w:r w:rsidR="003126D3">
        <w:rPr>
          <w:rFonts w:asciiTheme="majorHAnsi" w:hAnsiTheme="majorHAnsi" w:cstheme="majorHAnsi"/>
        </w:rPr>
        <w:t xml:space="preserve"> (this hour can be split in 45 </w:t>
      </w:r>
      <w:proofErr w:type="spellStart"/>
      <w:r w:rsidR="003126D3">
        <w:rPr>
          <w:rFonts w:asciiTheme="majorHAnsi" w:hAnsiTheme="majorHAnsi" w:cstheme="majorHAnsi"/>
        </w:rPr>
        <w:t>mins</w:t>
      </w:r>
      <w:proofErr w:type="spellEnd"/>
      <w:r w:rsidR="003126D3">
        <w:rPr>
          <w:rFonts w:asciiTheme="majorHAnsi" w:hAnsiTheme="majorHAnsi" w:cstheme="majorHAnsi"/>
        </w:rPr>
        <w:t xml:space="preserve"> meeting at the beginning of the  week and 15 </w:t>
      </w:r>
      <w:proofErr w:type="spellStart"/>
      <w:r w:rsidR="003126D3">
        <w:rPr>
          <w:rFonts w:asciiTheme="majorHAnsi" w:hAnsiTheme="majorHAnsi" w:cstheme="majorHAnsi"/>
        </w:rPr>
        <w:t>mins</w:t>
      </w:r>
      <w:proofErr w:type="spellEnd"/>
      <w:r w:rsidR="003126D3">
        <w:rPr>
          <w:rFonts w:asciiTheme="majorHAnsi" w:hAnsiTheme="majorHAnsi" w:cstheme="majorHAnsi"/>
        </w:rPr>
        <w:t xml:space="preserve"> quick update towards the end of the week)</w:t>
      </w:r>
      <w:r w:rsidRPr="00994DE5">
        <w:rPr>
          <w:rFonts w:asciiTheme="majorHAnsi" w:hAnsiTheme="majorHAnsi" w:cstheme="majorHAnsi"/>
        </w:rPr>
        <w:t xml:space="preserve">. If scheduling conflicts arise (e.g., because of travel), we can try to reschedule for another day that week. If there is nothing to discuss, feel free to cancel the meeting or just drop by for a brief chat. </w:t>
      </w:r>
    </w:p>
    <w:p w14:paraId="3E06E0E1" w14:textId="77777777"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Costas will meet with undergraduate students every other week (or according to need); post-docs and graduate students should meet with their undergraduate mentee on a regular basis. </w:t>
      </w:r>
    </w:p>
    <w:p w14:paraId="11DA391D" w14:textId="77777777" w:rsidR="005846FF" w:rsidRPr="00994DE5" w:rsidRDefault="005846FF" w:rsidP="005846FF">
      <w:pPr>
        <w:autoSpaceDE w:val="0"/>
        <w:autoSpaceDN w:val="0"/>
        <w:adjustRightInd w:val="0"/>
        <w:spacing w:after="0" w:line="240" w:lineRule="auto"/>
        <w:jc w:val="both"/>
        <w:rPr>
          <w:rFonts w:asciiTheme="majorHAnsi" w:hAnsiTheme="majorHAnsi" w:cstheme="majorHAnsi"/>
          <w:b/>
          <w:sz w:val="24"/>
        </w:rPr>
      </w:pPr>
      <w:r w:rsidRPr="00994DE5">
        <w:rPr>
          <w:rFonts w:asciiTheme="majorHAnsi" w:hAnsiTheme="majorHAnsi" w:cstheme="majorHAnsi"/>
          <w:b/>
          <w:sz w:val="24"/>
        </w:rPr>
        <w:t>Deadlines</w:t>
      </w:r>
    </w:p>
    <w:p w14:paraId="28EDE105" w14:textId="3D28A3E1" w:rsidR="005846FF" w:rsidRPr="00994DE5" w:rsidRDefault="005846FF" w:rsidP="005846FF">
      <w:pPr>
        <w:autoSpaceDE w:val="0"/>
        <w:autoSpaceDN w:val="0"/>
        <w:adjustRightInd w:val="0"/>
        <w:spacing w:after="120" w:line="240" w:lineRule="auto"/>
        <w:jc w:val="both"/>
        <w:rPr>
          <w:rFonts w:asciiTheme="majorHAnsi" w:hAnsiTheme="majorHAnsi" w:cstheme="majorHAnsi"/>
          <w:i/>
          <w:u w:val="single"/>
        </w:rPr>
      </w:pPr>
      <w:r w:rsidRPr="00994DE5">
        <w:rPr>
          <w:rFonts w:asciiTheme="majorHAnsi" w:hAnsiTheme="majorHAnsi" w:cstheme="majorHAnsi"/>
        </w:rPr>
        <w:t xml:space="preserve">One way of maintaining sanity in the academic work is to be as organized as possible. This is essential because disorganization </w:t>
      </w:r>
      <w:r w:rsidR="003126D3" w:rsidRPr="00994DE5">
        <w:rPr>
          <w:rFonts w:asciiTheme="majorHAnsi" w:hAnsiTheme="majorHAnsi" w:cstheme="majorHAnsi"/>
        </w:rPr>
        <w:t>does not</w:t>
      </w:r>
      <w:r w:rsidRPr="00994DE5">
        <w:rPr>
          <w:rFonts w:asciiTheme="majorHAnsi" w:hAnsiTheme="majorHAnsi" w:cstheme="majorHAnsi"/>
        </w:rPr>
        <w:t xml:space="preserve"> just hurt </w:t>
      </w:r>
      <w:r w:rsidR="003126D3" w:rsidRPr="00994DE5">
        <w:rPr>
          <w:rFonts w:asciiTheme="majorHAnsi" w:hAnsiTheme="majorHAnsi" w:cstheme="majorHAnsi"/>
        </w:rPr>
        <w:t>you;</w:t>
      </w:r>
      <w:r w:rsidRPr="00994DE5">
        <w:rPr>
          <w:rFonts w:asciiTheme="majorHAnsi" w:hAnsiTheme="majorHAnsi" w:cstheme="majorHAnsi"/>
        </w:rPr>
        <w:t xml:space="preserve"> it hurts your collaborators and people whose help you need. When it comes to deadlines, tell your collaborators as soon as possible when you know when a deadline is, and make sure they are aware of it the closer it gets. </w:t>
      </w:r>
      <w:r w:rsidR="003126D3" w:rsidRPr="00994DE5">
        <w:rPr>
          <w:rFonts w:asciiTheme="majorHAnsi" w:hAnsiTheme="majorHAnsi" w:cstheme="majorHAnsi"/>
        </w:rPr>
        <w:t>Do not</w:t>
      </w:r>
      <w:r w:rsidRPr="00994DE5">
        <w:rPr>
          <w:rFonts w:asciiTheme="majorHAnsi" w:hAnsiTheme="majorHAnsi" w:cstheme="majorHAnsi"/>
        </w:rPr>
        <w:t xml:space="preserve"> be afraid to bug them about it (yes, bug Costas as well). </w:t>
      </w:r>
    </w:p>
    <w:p w14:paraId="48DE4905" w14:textId="517DF92C" w:rsidR="005846FF" w:rsidRPr="00994DE5" w:rsidRDefault="005846FF" w:rsidP="005846FF">
      <w:pPr>
        <w:autoSpaceDE w:val="0"/>
        <w:autoSpaceDN w:val="0"/>
        <w:adjustRightInd w:val="0"/>
        <w:spacing w:before="120" w:after="0" w:line="240" w:lineRule="auto"/>
        <w:jc w:val="both"/>
        <w:rPr>
          <w:rFonts w:asciiTheme="majorHAnsi" w:hAnsiTheme="majorHAnsi" w:cstheme="majorHAnsi"/>
        </w:rPr>
      </w:pPr>
      <w:r w:rsidRPr="00994DE5">
        <w:rPr>
          <w:rFonts w:asciiTheme="majorHAnsi" w:hAnsiTheme="majorHAnsi" w:cstheme="majorHAnsi"/>
        </w:rPr>
        <w:t>Give Costas at least one week’s notice to do something with a hard deadline that doesn’t require a lot of time (e.g., reading/commenting on conference abstracts, filling out paperwork, etc</w:t>
      </w:r>
      <w:r w:rsidR="00994DE5">
        <w:rPr>
          <w:rFonts w:asciiTheme="majorHAnsi" w:hAnsiTheme="majorHAnsi" w:cstheme="majorHAnsi"/>
        </w:rPr>
        <w:t>.</w:t>
      </w:r>
      <w:r w:rsidRPr="00994DE5">
        <w:rPr>
          <w:rFonts w:asciiTheme="majorHAnsi" w:hAnsiTheme="majorHAnsi" w:cstheme="majorHAnsi"/>
        </w:rPr>
        <w:t xml:space="preserve">). Give Costas </w:t>
      </w:r>
      <w:r w:rsidRPr="00D711A3">
        <w:rPr>
          <w:rFonts w:asciiTheme="majorHAnsi" w:hAnsiTheme="majorHAnsi" w:cstheme="majorHAnsi"/>
          <w:i/>
          <w:iCs/>
          <w:u w:val="single"/>
        </w:rPr>
        <w:t>at least</w:t>
      </w:r>
      <w:r w:rsidRPr="00994DE5">
        <w:rPr>
          <w:rFonts w:asciiTheme="majorHAnsi" w:hAnsiTheme="majorHAnsi" w:cstheme="majorHAnsi"/>
          <w:i/>
          <w:iCs/>
        </w:rPr>
        <w:t xml:space="preserve"> </w:t>
      </w:r>
      <w:r w:rsidRPr="00994DE5">
        <w:rPr>
          <w:rFonts w:asciiTheme="majorHAnsi" w:hAnsiTheme="majorHAnsi" w:cstheme="majorHAnsi"/>
        </w:rPr>
        <w:t>two weeks’ notice to do something with a hard deadline that requires a lot of time (e.g., a letter of recommendation). For manuscript revisions and invited pap</w:t>
      </w:r>
      <w:r w:rsidR="00994DE5">
        <w:rPr>
          <w:rFonts w:asciiTheme="majorHAnsi" w:hAnsiTheme="majorHAnsi" w:cstheme="majorHAnsi"/>
        </w:rPr>
        <w:t xml:space="preserve">er submissions (which have </w:t>
      </w:r>
      <w:proofErr w:type="spellStart"/>
      <w:r w:rsidR="00994DE5">
        <w:rPr>
          <w:rFonts w:asciiTheme="majorHAnsi" w:hAnsiTheme="majorHAnsi" w:cstheme="majorHAnsi"/>
        </w:rPr>
        <w:t>hard</w:t>
      </w:r>
      <w:r w:rsidRPr="00994DE5">
        <w:rPr>
          <w:rFonts w:asciiTheme="majorHAnsi" w:hAnsiTheme="majorHAnsi" w:cstheme="majorHAnsi"/>
        </w:rPr>
        <w:t>ish</w:t>
      </w:r>
      <w:proofErr w:type="spellEnd"/>
      <w:r w:rsidRPr="00994DE5">
        <w:rPr>
          <w:rFonts w:asciiTheme="majorHAnsi" w:hAnsiTheme="majorHAnsi" w:cstheme="majorHAnsi"/>
        </w:rPr>
        <w:t xml:space="preserve"> deadlines), give </w:t>
      </w:r>
      <w:r w:rsidR="00BD1811">
        <w:rPr>
          <w:rFonts w:asciiTheme="majorHAnsi" w:hAnsiTheme="majorHAnsi" w:cstheme="majorHAnsi"/>
        </w:rPr>
        <w:t>him</w:t>
      </w:r>
      <w:r w:rsidR="00BD1811" w:rsidRPr="00994DE5">
        <w:rPr>
          <w:rFonts w:asciiTheme="majorHAnsi" w:hAnsiTheme="majorHAnsi" w:cstheme="majorHAnsi"/>
        </w:rPr>
        <w:t xml:space="preserve"> </w:t>
      </w:r>
      <w:r w:rsidRPr="00994DE5">
        <w:rPr>
          <w:rFonts w:asciiTheme="majorHAnsi" w:hAnsiTheme="majorHAnsi" w:cstheme="majorHAnsi"/>
        </w:rPr>
        <w:t>as much time as you can, because these will require multiple back-and-</w:t>
      </w:r>
      <w:r w:rsidR="00994DE5" w:rsidRPr="00994DE5">
        <w:rPr>
          <w:rFonts w:asciiTheme="majorHAnsi" w:hAnsiTheme="majorHAnsi" w:cstheme="majorHAnsi"/>
        </w:rPr>
        <w:t>forth</w:t>
      </w:r>
      <w:r w:rsidRPr="00994DE5">
        <w:rPr>
          <w:rFonts w:asciiTheme="majorHAnsi" w:hAnsiTheme="majorHAnsi" w:cstheme="majorHAnsi"/>
        </w:rPr>
        <w:t xml:space="preserve">. </w:t>
      </w:r>
    </w:p>
    <w:p w14:paraId="12A4143E" w14:textId="68CCFE80" w:rsidR="005846FF" w:rsidRPr="00994DE5" w:rsidRDefault="005846FF" w:rsidP="005846FF">
      <w:pPr>
        <w:autoSpaceDE w:val="0"/>
        <w:autoSpaceDN w:val="0"/>
        <w:adjustRightInd w:val="0"/>
        <w:spacing w:before="120" w:after="0" w:line="240" w:lineRule="auto"/>
        <w:jc w:val="both"/>
        <w:rPr>
          <w:rFonts w:asciiTheme="majorHAnsi" w:hAnsiTheme="majorHAnsi" w:cstheme="majorHAnsi"/>
        </w:rPr>
      </w:pPr>
      <w:r w:rsidRPr="00994DE5">
        <w:rPr>
          <w:rFonts w:asciiTheme="majorHAnsi" w:hAnsiTheme="majorHAnsi" w:cstheme="majorHAnsi"/>
        </w:rPr>
        <w:lastRenderedPageBreak/>
        <w:t xml:space="preserve">For manuscript submissions (i.e., no hard deadline), you can still bug Costas to give you feedback if he </w:t>
      </w:r>
      <w:proofErr w:type="gramStart"/>
      <w:r w:rsidRPr="00994DE5">
        <w:rPr>
          <w:rFonts w:asciiTheme="majorHAnsi" w:hAnsiTheme="majorHAnsi" w:cstheme="majorHAnsi"/>
        </w:rPr>
        <w:t>hasn’t</w:t>
      </w:r>
      <w:proofErr w:type="gramEnd"/>
      <w:r w:rsidRPr="00994DE5">
        <w:rPr>
          <w:rFonts w:asciiTheme="majorHAnsi" w:hAnsiTheme="majorHAnsi" w:cstheme="majorHAnsi"/>
        </w:rPr>
        <w:t xml:space="preserve"> responded in a week or two – papers are important! </w:t>
      </w:r>
    </w:p>
    <w:p w14:paraId="2C0B289B" w14:textId="5202618B" w:rsidR="005846FF" w:rsidRPr="00994DE5" w:rsidRDefault="005846FF" w:rsidP="00994DE5">
      <w:pPr>
        <w:spacing w:before="120" w:after="0"/>
        <w:jc w:val="both"/>
        <w:rPr>
          <w:rFonts w:asciiTheme="majorHAnsi" w:hAnsiTheme="majorHAnsi" w:cstheme="majorHAnsi"/>
          <w:b/>
          <w:sz w:val="24"/>
        </w:rPr>
      </w:pPr>
      <w:r w:rsidRPr="00994DE5">
        <w:rPr>
          <w:rFonts w:asciiTheme="majorHAnsi" w:hAnsiTheme="majorHAnsi" w:cstheme="majorHAnsi"/>
          <w:b/>
          <w:sz w:val="24"/>
        </w:rPr>
        <w:t>Presentations</w:t>
      </w:r>
    </w:p>
    <w:p w14:paraId="3BA956AE" w14:textId="01336736" w:rsidR="005846FF" w:rsidRPr="00994DE5" w:rsidRDefault="005846FF" w:rsidP="005846FF">
      <w:pPr>
        <w:spacing w:after="120"/>
        <w:jc w:val="both"/>
        <w:rPr>
          <w:rFonts w:asciiTheme="majorHAnsi" w:hAnsiTheme="majorHAnsi" w:cstheme="majorHAnsi"/>
        </w:rPr>
      </w:pPr>
      <w:r w:rsidRPr="00994DE5">
        <w:rPr>
          <w:rFonts w:asciiTheme="majorHAnsi" w:hAnsiTheme="majorHAnsi" w:cstheme="majorHAnsi"/>
        </w:rPr>
        <w:t xml:space="preserve">Learning to present your research is important. Very few people will read your papers carefully (sad, but true) but you can reach </w:t>
      </w:r>
      <w:proofErr w:type="gramStart"/>
      <w:r w:rsidRPr="00994DE5">
        <w:rPr>
          <w:rFonts w:asciiTheme="majorHAnsi" w:hAnsiTheme="majorHAnsi" w:cstheme="majorHAnsi"/>
        </w:rPr>
        <w:t>a lot of</w:t>
      </w:r>
      <w:proofErr w:type="gramEnd"/>
      <w:r w:rsidRPr="00994DE5">
        <w:rPr>
          <w:rFonts w:asciiTheme="majorHAnsi" w:hAnsiTheme="majorHAnsi" w:cstheme="majorHAnsi"/>
        </w:rPr>
        <w:t xml:space="preserve"> people at conference talks and posters. </w:t>
      </w:r>
      <w:proofErr w:type="gramStart"/>
      <w:r w:rsidRPr="00994DE5">
        <w:rPr>
          <w:rFonts w:asciiTheme="majorHAnsi" w:hAnsiTheme="majorHAnsi" w:cstheme="majorHAnsi"/>
        </w:rPr>
        <w:t>Also</w:t>
      </w:r>
      <w:proofErr w:type="gramEnd"/>
      <w:r w:rsidRPr="00994DE5">
        <w:rPr>
          <w:rFonts w:asciiTheme="majorHAnsi" w:hAnsiTheme="majorHAnsi" w:cstheme="majorHAnsi"/>
        </w:rPr>
        <w:t xml:space="preserve">, if you plan on staying in academia, getting a post-doc position and getting a faculty position both significantly depend on your ability to present your data. Even if you want to leave academia, presentations are likely to be an important part of your job. Additionally, every time you present your work, you are representing not just yourself but the entire lab. </w:t>
      </w:r>
    </w:p>
    <w:p w14:paraId="6A6F27FA" w14:textId="1B4C5576"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It is therefore highly encouraged that you seek out opportunities to present your research, whether it is at departmental talk series and events, to other labs (within or outside of Columbia), at conferences, or to the </w:t>
      </w:r>
      <w:proofErr w:type="gramStart"/>
      <w:r w:rsidRPr="00994DE5">
        <w:rPr>
          <w:rFonts w:asciiTheme="majorHAnsi" w:hAnsiTheme="majorHAnsi" w:cstheme="majorHAnsi"/>
        </w:rPr>
        <w:t>general public</w:t>
      </w:r>
      <w:proofErr w:type="gramEnd"/>
      <w:r w:rsidRPr="00994DE5">
        <w:rPr>
          <w:rFonts w:asciiTheme="majorHAnsi" w:hAnsiTheme="majorHAnsi" w:cstheme="majorHAnsi"/>
        </w:rPr>
        <w:t xml:space="preserve">. If you are going to give a presentation (a poster or a talk), be prepared to give a practice presentation to the lab at least one week ahead of time (two weeks or more are advisable for conference presentations, and </w:t>
      </w:r>
      <w:r w:rsidRPr="00994DE5">
        <w:rPr>
          <w:rFonts w:asciiTheme="majorHAnsi" w:hAnsiTheme="majorHAnsi" w:cstheme="majorHAnsi"/>
          <w:i/>
          <w:iCs/>
        </w:rPr>
        <w:t xml:space="preserve">many </w:t>
      </w:r>
      <w:r w:rsidRPr="00994DE5">
        <w:rPr>
          <w:rFonts w:asciiTheme="majorHAnsi" w:hAnsiTheme="majorHAnsi" w:cstheme="majorHAnsi"/>
        </w:rPr>
        <w:t xml:space="preserve">weeks ahead of time are advisable for job talks, which require much refining). Practice talks will help you feel comfortable with your </w:t>
      </w:r>
      <w:r w:rsidR="00AB1A80" w:rsidRPr="00994DE5">
        <w:rPr>
          <w:rFonts w:asciiTheme="majorHAnsi" w:hAnsiTheme="majorHAnsi" w:cstheme="majorHAnsi"/>
        </w:rPr>
        <w:t>presentation and</w:t>
      </w:r>
      <w:r w:rsidRPr="00994DE5">
        <w:rPr>
          <w:rFonts w:asciiTheme="majorHAnsi" w:hAnsiTheme="majorHAnsi" w:cstheme="majorHAnsi"/>
        </w:rPr>
        <w:t xml:space="preserve"> </w:t>
      </w:r>
      <w:proofErr w:type="gramStart"/>
      <w:r w:rsidRPr="00994DE5">
        <w:rPr>
          <w:rFonts w:asciiTheme="majorHAnsi" w:hAnsiTheme="majorHAnsi" w:cstheme="majorHAnsi"/>
        </w:rPr>
        <w:t>will also</w:t>
      </w:r>
      <w:proofErr w:type="gramEnd"/>
      <w:r w:rsidRPr="00994DE5">
        <w:rPr>
          <w:rFonts w:asciiTheme="majorHAnsi" w:hAnsiTheme="majorHAnsi" w:cstheme="majorHAnsi"/>
        </w:rPr>
        <w:t xml:space="preserve"> allow you to get feedback from the lab and implement those changes well in advance of your real presentation. </w:t>
      </w:r>
    </w:p>
    <w:p w14:paraId="455D88B2" w14:textId="77777777"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Templates for posters will be available, and you can use those as much or as little as </w:t>
      </w:r>
      <w:proofErr w:type="gramStart"/>
      <w:r w:rsidRPr="00994DE5">
        <w:rPr>
          <w:rFonts w:asciiTheme="majorHAnsi" w:hAnsiTheme="majorHAnsi" w:cstheme="majorHAnsi"/>
        </w:rPr>
        <w:t>you’d</w:t>
      </w:r>
      <w:proofErr w:type="gramEnd"/>
      <w:r w:rsidRPr="00994DE5">
        <w:rPr>
          <w:rFonts w:asciiTheme="majorHAnsi" w:hAnsiTheme="majorHAnsi" w:cstheme="majorHAnsi"/>
        </w:rPr>
        <w:t xml:space="preserve"> like. Some general rules for posters should be followed: minimize text as much as possible (if you wrote a paragraph, </w:t>
      </w:r>
      <w:proofErr w:type="gramStart"/>
      <w:r w:rsidRPr="00994DE5">
        <w:rPr>
          <w:rFonts w:asciiTheme="majorHAnsi" w:hAnsiTheme="majorHAnsi" w:cstheme="majorHAnsi"/>
        </w:rPr>
        <w:t>you’re</w:t>
      </w:r>
      <w:proofErr w:type="gramEnd"/>
      <w:r w:rsidRPr="00994DE5">
        <w:rPr>
          <w:rFonts w:asciiTheme="majorHAnsi" w:hAnsiTheme="majorHAnsi" w:cstheme="majorHAnsi"/>
        </w:rPr>
        <w:t xml:space="preserve"> doing it wrong), make figures and text large and easy to see at a distance, label your axes, and make sure different colors are easily discriminable. Other than that, go with your own style. </w:t>
      </w:r>
    </w:p>
    <w:p w14:paraId="3051FD91" w14:textId="5A7744FD"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Costas is also happy to share slides from some of </w:t>
      </w:r>
      <w:r w:rsidR="00BD1811">
        <w:rPr>
          <w:rFonts w:asciiTheme="majorHAnsi" w:hAnsiTheme="majorHAnsi" w:cstheme="majorHAnsi"/>
        </w:rPr>
        <w:t>his</w:t>
      </w:r>
      <w:r w:rsidR="00BD1811" w:rsidRPr="00994DE5">
        <w:rPr>
          <w:rFonts w:asciiTheme="majorHAnsi" w:hAnsiTheme="majorHAnsi" w:cstheme="majorHAnsi"/>
        </w:rPr>
        <w:t xml:space="preserve"> </w:t>
      </w:r>
      <w:r w:rsidRPr="00994DE5">
        <w:rPr>
          <w:rFonts w:asciiTheme="majorHAnsi" w:hAnsiTheme="majorHAnsi" w:cstheme="majorHAnsi"/>
        </w:rPr>
        <w:t xml:space="preserve">talks if you would like to use a similar style. </w:t>
      </w:r>
      <w:proofErr w:type="gramStart"/>
      <w:r w:rsidRPr="00994DE5">
        <w:rPr>
          <w:rFonts w:asciiTheme="majorHAnsi" w:hAnsiTheme="majorHAnsi" w:cstheme="majorHAnsi"/>
        </w:rPr>
        <w:t>You’ll</w:t>
      </w:r>
      <w:proofErr w:type="gramEnd"/>
      <w:r w:rsidRPr="00994DE5">
        <w:rPr>
          <w:rFonts w:asciiTheme="majorHAnsi" w:hAnsiTheme="majorHAnsi" w:cstheme="majorHAnsi"/>
        </w:rPr>
        <w:t xml:space="preserve"> get a lot of feedback on your talks in any case, but other people’s slides might be helpful to you as you are setting up your talk. As with posters, feel free to go with your own style as long as it is polished and clear.</w:t>
      </w:r>
    </w:p>
    <w:p w14:paraId="5479628A" w14:textId="3745FB6F" w:rsidR="005846FF" w:rsidRPr="00994DE5" w:rsidRDefault="005846FF" w:rsidP="005846FF">
      <w:pPr>
        <w:spacing w:after="120"/>
        <w:jc w:val="both"/>
        <w:rPr>
          <w:rFonts w:asciiTheme="majorHAnsi" w:hAnsiTheme="majorHAnsi" w:cstheme="majorHAnsi"/>
        </w:rPr>
      </w:pPr>
      <w:r w:rsidRPr="00994DE5">
        <w:rPr>
          <w:rFonts w:asciiTheme="majorHAnsi" w:hAnsiTheme="majorHAnsi" w:cstheme="majorHAnsi"/>
          <w:b/>
          <w:iCs/>
        </w:rPr>
        <w:t>Relevant resources</w:t>
      </w:r>
      <w:r w:rsidRPr="00994DE5">
        <w:rPr>
          <w:rFonts w:asciiTheme="majorHAnsi" w:hAnsiTheme="majorHAnsi" w:cstheme="majorHAnsi"/>
        </w:rPr>
        <w:t xml:space="preserve">: </w:t>
      </w:r>
      <w:hyperlink r:id="rId23" w:history="1">
        <w:r w:rsidRPr="00D711A3">
          <w:rPr>
            <w:rStyle w:val="Hyperlink"/>
            <w:rFonts w:asciiTheme="majorHAnsi" w:hAnsiTheme="majorHAnsi" w:cstheme="majorHAnsi"/>
            <w:color w:val="0070C0"/>
          </w:rPr>
          <w:t>How to present an effective poster presentation: BMES Webinar</w:t>
        </w:r>
      </w:hyperlink>
      <w:r w:rsidR="00717296" w:rsidRPr="00D711A3">
        <w:rPr>
          <w:rStyle w:val="Hyperlink"/>
          <w:rFonts w:asciiTheme="majorHAnsi" w:hAnsiTheme="majorHAnsi" w:cstheme="majorHAnsi"/>
          <w:color w:val="0070C0"/>
        </w:rPr>
        <w:t xml:space="preserve"> – follow the link</w:t>
      </w:r>
    </w:p>
    <w:p w14:paraId="20B1B36D" w14:textId="77777777" w:rsidR="005846FF" w:rsidRPr="00994DE5" w:rsidRDefault="005846FF" w:rsidP="005846FF">
      <w:pPr>
        <w:autoSpaceDE w:val="0"/>
        <w:autoSpaceDN w:val="0"/>
        <w:adjustRightInd w:val="0"/>
        <w:spacing w:after="0" w:line="240" w:lineRule="auto"/>
        <w:jc w:val="both"/>
        <w:rPr>
          <w:rFonts w:asciiTheme="majorHAnsi" w:hAnsiTheme="majorHAnsi" w:cstheme="majorHAnsi"/>
          <w:b/>
          <w:sz w:val="24"/>
        </w:rPr>
      </w:pPr>
      <w:r w:rsidRPr="00994DE5">
        <w:rPr>
          <w:rFonts w:asciiTheme="majorHAnsi" w:hAnsiTheme="majorHAnsi" w:cstheme="majorHAnsi"/>
          <w:b/>
          <w:sz w:val="24"/>
        </w:rPr>
        <w:t>Recommendation Letters</w:t>
      </w:r>
    </w:p>
    <w:p w14:paraId="4FC6312E" w14:textId="42A3CB0E"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Letters of recommendation are extremely important for getting new positions and grants. You can count on Costas to write you a letter if you have been in the lab at least one year (</w:t>
      </w:r>
      <w:proofErr w:type="gramStart"/>
      <w:r w:rsidRPr="00994DE5">
        <w:rPr>
          <w:rFonts w:asciiTheme="majorHAnsi" w:hAnsiTheme="majorHAnsi" w:cstheme="majorHAnsi"/>
        </w:rPr>
        <w:t>it’s</w:t>
      </w:r>
      <w:proofErr w:type="gramEnd"/>
      <w:r w:rsidRPr="00994DE5">
        <w:rPr>
          <w:rFonts w:asciiTheme="majorHAnsi" w:hAnsiTheme="majorHAnsi" w:cstheme="majorHAnsi"/>
        </w:rPr>
        <w:t xml:space="preserve"> hard to really know someone if they have only been around for a few months). Exceptions </w:t>
      </w:r>
      <w:proofErr w:type="gramStart"/>
      <w:r w:rsidRPr="00994DE5">
        <w:rPr>
          <w:rFonts w:asciiTheme="majorHAnsi" w:hAnsiTheme="majorHAnsi" w:cstheme="majorHAnsi"/>
        </w:rPr>
        <w:t>can be made</w:t>
      </w:r>
      <w:proofErr w:type="gramEnd"/>
      <w:r w:rsidRPr="00994DE5">
        <w:rPr>
          <w:rFonts w:asciiTheme="majorHAnsi" w:hAnsiTheme="majorHAnsi" w:cstheme="majorHAnsi"/>
        </w:rPr>
        <w:t xml:space="preserve"> if students or post-docs are applying for fellowships shortly after starting in the lab. </w:t>
      </w:r>
    </w:p>
    <w:p w14:paraId="0159A4E1" w14:textId="77777777" w:rsidR="005846FF" w:rsidRPr="00994DE5" w:rsidRDefault="005846FF" w:rsidP="005846FF">
      <w:pPr>
        <w:autoSpaceDE w:val="0"/>
        <w:autoSpaceDN w:val="0"/>
        <w:adjustRightInd w:val="0"/>
        <w:spacing w:after="120" w:line="240" w:lineRule="auto"/>
        <w:jc w:val="both"/>
        <w:rPr>
          <w:rFonts w:asciiTheme="majorHAnsi" w:hAnsiTheme="majorHAnsi" w:cstheme="majorHAnsi"/>
        </w:rPr>
      </w:pPr>
      <w:r w:rsidRPr="00994DE5">
        <w:rPr>
          <w:rFonts w:asciiTheme="majorHAnsi" w:hAnsiTheme="majorHAnsi" w:cstheme="majorHAnsi"/>
        </w:rPr>
        <w:t xml:space="preserve">If you need a letter, notify Costas as soon as possible with the deadline (see Deadlines for guidance), your CV, and any relevant instructions for the content of the letter. If the letter is for a grant, also include your specific aims. In some cases (especially if short notice is given), you may also be asked to submit a draft of a letter, which will be modified based on Costas’ experience with you and anything else that has to be added. This will ensure that the letter contains all the information you need, and that it </w:t>
      </w:r>
      <w:proofErr w:type="gramStart"/>
      <w:r w:rsidRPr="00994DE5">
        <w:rPr>
          <w:rFonts w:asciiTheme="majorHAnsi" w:hAnsiTheme="majorHAnsi" w:cstheme="majorHAnsi"/>
        </w:rPr>
        <w:t>is submitted</w:t>
      </w:r>
      <w:proofErr w:type="gramEnd"/>
      <w:r w:rsidRPr="00994DE5">
        <w:rPr>
          <w:rFonts w:asciiTheme="majorHAnsi" w:hAnsiTheme="majorHAnsi" w:cstheme="majorHAnsi"/>
        </w:rPr>
        <w:t xml:space="preserve"> on time.</w:t>
      </w:r>
    </w:p>
    <w:p w14:paraId="76AD00A2" w14:textId="51367DEA" w:rsidR="00F4448A" w:rsidRPr="00994DE5" w:rsidRDefault="00F4448A" w:rsidP="00D711A3">
      <w:pPr>
        <w:pStyle w:val="Heading3"/>
        <w:pageBreakBefore/>
        <w:spacing w:before="240" w:after="120"/>
        <w:jc w:val="center"/>
        <w:rPr>
          <w:rFonts w:asciiTheme="majorHAnsi" w:hAnsiTheme="majorHAnsi" w:cstheme="majorHAnsi"/>
        </w:rPr>
      </w:pPr>
      <w:bookmarkStart w:id="6" w:name="Lab_Resources"/>
      <w:r w:rsidRPr="00994DE5">
        <w:rPr>
          <w:rFonts w:asciiTheme="majorHAnsi" w:hAnsiTheme="majorHAnsi" w:cstheme="majorHAnsi"/>
        </w:rPr>
        <w:lastRenderedPageBreak/>
        <w:t>Lab Resources</w:t>
      </w:r>
    </w:p>
    <w:bookmarkEnd w:id="6"/>
    <w:p w14:paraId="65FE41E2" w14:textId="09D3AD6B" w:rsidR="00F4448A" w:rsidRPr="00994DE5" w:rsidRDefault="00F4448A" w:rsidP="00D711A3">
      <w:pPr>
        <w:spacing w:after="0"/>
        <w:jc w:val="both"/>
        <w:rPr>
          <w:rFonts w:asciiTheme="majorHAnsi" w:hAnsiTheme="majorHAnsi" w:cstheme="majorHAnsi"/>
          <w:b/>
          <w:sz w:val="24"/>
        </w:rPr>
      </w:pPr>
      <w:r w:rsidRPr="00994DE5">
        <w:rPr>
          <w:rFonts w:asciiTheme="majorHAnsi" w:hAnsiTheme="majorHAnsi" w:cstheme="majorHAnsi"/>
          <w:b/>
          <w:sz w:val="24"/>
        </w:rPr>
        <w:t>Facilities and Equipment</w:t>
      </w:r>
    </w:p>
    <w:p w14:paraId="64D4EC22" w14:textId="3E594743" w:rsidR="00B7572D" w:rsidRPr="0006544B" w:rsidRDefault="00B7572D" w:rsidP="00D711A3">
      <w:pPr>
        <w:spacing w:after="60"/>
        <w:jc w:val="both"/>
        <w:rPr>
          <w:rFonts w:asciiTheme="majorHAnsi" w:hAnsiTheme="majorHAnsi" w:cstheme="majorHAnsi"/>
        </w:rPr>
      </w:pPr>
      <w:r w:rsidRPr="00D711A3">
        <w:rPr>
          <w:rFonts w:asciiTheme="majorHAnsi" w:hAnsiTheme="majorHAnsi" w:cstheme="majorHAnsi"/>
          <w:i/>
          <w:iCs/>
          <w:u w:val="single"/>
        </w:rPr>
        <w:t>Available Facilities at IBB and EBB buildings</w:t>
      </w:r>
      <w:r w:rsidR="00A95860" w:rsidRPr="00D711A3">
        <w:rPr>
          <w:rFonts w:asciiTheme="majorHAnsi" w:hAnsiTheme="majorHAnsi" w:cstheme="majorHAnsi"/>
        </w:rPr>
        <w:t xml:space="preserve">: </w:t>
      </w:r>
      <w:r w:rsidRPr="00D711A3">
        <w:rPr>
          <w:rFonts w:asciiTheme="majorHAnsi" w:hAnsiTheme="majorHAnsi" w:cstheme="majorHAnsi"/>
        </w:rPr>
        <w:t>Imaging (</w:t>
      </w:r>
      <w:r w:rsidRPr="0006544B">
        <w:rPr>
          <w:rFonts w:asciiTheme="majorHAnsi" w:hAnsiTheme="majorHAnsi" w:cstheme="majorHAnsi"/>
        </w:rPr>
        <w:t xml:space="preserve">MRI, IVIS, CT, live cell microscopy, </w:t>
      </w:r>
      <w:proofErr w:type="spellStart"/>
      <w:r w:rsidRPr="0006544B">
        <w:rPr>
          <w:rFonts w:asciiTheme="majorHAnsi" w:hAnsiTheme="majorHAnsi" w:cstheme="majorHAnsi"/>
        </w:rPr>
        <w:t>intravital</w:t>
      </w:r>
      <w:proofErr w:type="spellEnd"/>
      <w:r w:rsidRPr="0006544B">
        <w:rPr>
          <w:rFonts w:asciiTheme="majorHAnsi" w:hAnsiTheme="majorHAnsi" w:cstheme="majorHAnsi"/>
        </w:rPr>
        <w:t xml:space="preserve"> microscopy, Fluorescence resonance energy transfer (FRET) and light sheet (Clarity) microscopy), </w:t>
      </w:r>
      <w:r w:rsidRPr="00D711A3">
        <w:rPr>
          <w:rFonts w:asciiTheme="majorHAnsi" w:hAnsiTheme="majorHAnsi" w:cstheme="majorHAnsi"/>
        </w:rPr>
        <w:t>Cell Cytometry</w:t>
      </w:r>
      <w:r w:rsidRPr="0006544B">
        <w:rPr>
          <w:rFonts w:asciiTheme="majorHAnsi" w:hAnsiTheme="majorHAnsi" w:cstheme="majorHAnsi"/>
        </w:rPr>
        <w:t xml:space="preserve">, </w:t>
      </w:r>
      <w:r w:rsidRPr="00D711A3">
        <w:rPr>
          <w:rFonts w:asciiTheme="majorHAnsi" w:hAnsiTheme="majorHAnsi" w:cstheme="majorHAnsi"/>
        </w:rPr>
        <w:t>PCR</w:t>
      </w:r>
      <w:r w:rsidRPr="0006544B">
        <w:rPr>
          <w:rFonts w:asciiTheme="majorHAnsi" w:hAnsiTheme="majorHAnsi" w:cstheme="majorHAnsi"/>
        </w:rPr>
        <w:t xml:space="preserve"> and </w:t>
      </w:r>
      <w:r w:rsidRPr="00D711A3">
        <w:rPr>
          <w:rFonts w:asciiTheme="majorHAnsi" w:hAnsiTheme="majorHAnsi" w:cstheme="majorHAnsi"/>
        </w:rPr>
        <w:t>Next Gen Sequencing</w:t>
      </w:r>
      <w:r w:rsidRPr="0006544B">
        <w:rPr>
          <w:rFonts w:asciiTheme="majorHAnsi" w:hAnsiTheme="majorHAnsi" w:cstheme="majorHAnsi"/>
        </w:rPr>
        <w:t xml:space="preserve">, </w:t>
      </w:r>
      <w:r w:rsidRPr="00D711A3">
        <w:rPr>
          <w:rFonts w:asciiTheme="majorHAnsi" w:hAnsiTheme="majorHAnsi" w:cstheme="majorHAnsi"/>
        </w:rPr>
        <w:t>Patch clamp</w:t>
      </w:r>
      <w:r w:rsidRPr="0006544B">
        <w:rPr>
          <w:rFonts w:asciiTheme="majorHAnsi" w:hAnsiTheme="majorHAnsi" w:cstheme="majorHAnsi"/>
        </w:rPr>
        <w:t xml:space="preserve"> (Intercellular, extracellular; cells, ex-vivo tissue, alive animals), </w:t>
      </w:r>
      <w:r w:rsidRPr="00D711A3">
        <w:rPr>
          <w:rFonts w:asciiTheme="majorHAnsi" w:hAnsiTheme="majorHAnsi" w:cstheme="majorHAnsi"/>
        </w:rPr>
        <w:t>Calcium imaging</w:t>
      </w:r>
      <w:r w:rsidRPr="0006544B">
        <w:rPr>
          <w:rFonts w:asciiTheme="majorHAnsi" w:hAnsiTheme="majorHAnsi" w:cstheme="majorHAnsi"/>
        </w:rPr>
        <w:t xml:space="preserve"> (cells, ex-vivo tissue, alive animals), </w:t>
      </w:r>
      <w:r w:rsidRPr="00D711A3">
        <w:rPr>
          <w:rFonts w:asciiTheme="majorHAnsi" w:hAnsiTheme="majorHAnsi" w:cstheme="majorHAnsi"/>
        </w:rPr>
        <w:t>animal</w:t>
      </w:r>
      <w:r w:rsidRPr="0006544B">
        <w:rPr>
          <w:rFonts w:asciiTheme="majorHAnsi" w:hAnsiTheme="majorHAnsi" w:cstheme="majorHAnsi"/>
        </w:rPr>
        <w:t xml:space="preserve"> (handling, breeding surgery, etc.)</w:t>
      </w:r>
      <w:r w:rsidR="0006544B">
        <w:rPr>
          <w:rFonts w:asciiTheme="majorHAnsi" w:hAnsiTheme="majorHAnsi" w:cstheme="majorHAnsi"/>
        </w:rPr>
        <w:t>.</w:t>
      </w:r>
    </w:p>
    <w:p w14:paraId="0DFC67CF" w14:textId="3AE79883" w:rsidR="00B7572D" w:rsidRPr="00994DE5" w:rsidRDefault="00B7572D" w:rsidP="00B7572D">
      <w:pPr>
        <w:spacing w:after="0"/>
        <w:jc w:val="both"/>
        <w:rPr>
          <w:rFonts w:asciiTheme="majorHAnsi" w:hAnsiTheme="majorHAnsi" w:cstheme="majorHAnsi"/>
        </w:rPr>
      </w:pPr>
      <w:r w:rsidRPr="00D711A3">
        <w:rPr>
          <w:rFonts w:asciiTheme="majorHAnsi" w:hAnsiTheme="majorHAnsi" w:cstheme="majorHAnsi"/>
          <w:i/>
          <w:iCs/>
          <w:u w:val="single"/>
        </w:rPr>
        <w:t>Available at ME</w:t>
      </w:r>
      <w:r w:rsidR="0006544B">
        <w:rPr>
          <w:rFonts w:asciiTheme="majorHAnsi" w:hAnsiTheme="majorHAnsi" w:cstheme="majorHAnsi"/>
          <w:i/>
          <w:iCs/>
          <w:u w:val="single"/>
        </w:rPr>
        <w:t xml:space="preserve"> </w:t>
      </w:r>
      <w:r w:rsidR="0006544B" w:rsidRPr="00D711A3">
        <w:rPr>
          <w:rFonts w:asciiTheme="majorHAnsi" w:hAnsiTheme="majorHAnsi" w:cstheme="majorHAnsi"/>
          <w:i/>
          <w:iCs/>
          <w:u w:val="single"/>
        </w:rPr>
        <w:t>(Invention center)</w:t>
      </w:r>
      <w:r w:rsidRPr="00D711A3">
        <w:rPr>
          <w:rFonts w:asciiTheme="majorHAnsi" w:hAnsiTheme="majorHAnsi" w:cstheme="majorHAnsi"/>
          <w:i/>
          <w:iCs/>
          <w:u w:val="single"/>
        </w:rPr>
        <w:t>/BME</w:t>
      </w:r>
      <w:r w:rsidR="00A95860" w:rsidRPr="00D711A3">
        <w:rPr>
          <w:rFonts w:asciiTheme="majorHAnsi" w:hAnsiTheme="majorHAnsi" w:cstheme="majorHAnsi"/>
        </w:rPr>
        <w:t xml:space="preserve">: </w:t>
      </w:r>
      <w:r w:rsidRPr="00994DE5">
        <w:rPr>
          <w:rFonts w:asciiTheme="majorHAnsi" w:hAnsiTheme="majorHAnsi" w:cstheme="majorHAnsi"/>
        </w:rPr>
        <w:t xml:space="preserve">3D printers, Laser Cutter, etc. </w:t>
      </w:r>
    </w:p>
    <w:p w14:paraId="25763FAA" w14:textId="35A885F7" w:rsidR="00B7572D" w:rsidRPr="0006544B" w:rsidRDefault="00B7572D" w:rsidP="00D711A3">
      <w:pPr>
        <w:spacing w:after="0"/>
        <w:jc w:val="both"/>
        <w:rPr>
          <w:rFonts w:asciiTheme="majorHAnsi" w:hAnsiTheme="majorHAnsi" w:cstheme="majorHAnsi"/>
        </w:rPr>
      </w:pPr>
      <w:proofErr w:type="gramStart"/>
      <w:r w:rsidRPr="00D711A3">
        <w:rPr>
          <w:rFonts w:asciiTheme="majorHAnsi" w:hAnsiTheme="majorHAnsi" w:cstheme="majorHAnsi"/>
          <w:i/>
          <w:iCs/>
          <w:u w:val="single"/>
        </w:rPr>
        <w:t>Available at the lab</w:t>
      </w:r>
      <w:r w:rsidR="00A95860" w:rsidRPr="00D711A3">
        <w:rPr>
          <w:rFonts w:asciiTheme="majorHAnsi" w:hAnsiTheme="majorHAnsi" w:cstheme="majorHAnsi"/>
          <w:i/>
          <w:iCs/>
        </w:rPr>
        <w:t xml:space="preserve">: </w:t>
      </w:r>
      <w:r w:rsidRPr="00D711A3">
        <w:rPr>
          <w:rFonts w:asciiTheme="majorHAnsi" w:hAnsiTheme="majorHAnsi" w:cstheme="majorHAnsi"/>
        </w:rPr>
        <w:t>Acoustic characterization/calibration equipment</w:t>
      </w:r>
      <w:r w:rsidRPr="0006544B">
        <w:rPr>
          <w:rFonts w:asciiTheme="majorHAnsi" w:hAnsiTheme="majorHAnsi" w:cstheme="majorHAnsi"/>
        </w:rPr>
        <w:t xml:space="preserve"> (Water tanks, 3D positioning  system, hydrophones (Pressure), Scale and power meters (power), Oscilloscope), </w:t>
      </w:r>
      <w:r w:rsidRPr="00D711A3">
        <w:rPr>
          <w:rFonts w:asciiTheme="majorHAnsi" w:hAnsiTheme="majorHAnsi" w:cstheme="majorHAnsi"/>
        </w:rPr>
        <w:t>US and FUS systems (</w:t>
      </w:r>
      <w:r w:rsidRPr="0006544B">
        <w:rPr>
          <w:rFonts w:asciiTheme="majorHAnsi" w:hAnsiTheme="majorHAnsi" w:cstheme="majorHAnsi"/>
        </w:rPr>
        <w:t xml:space="preserve">4 FUS systems: 0.8-2.4MHz, 1.02-3.5MHz, 0.5-1.7MHz, 2 MHz, 2 AWG, 2 Power amplifiers), </w:t>
      </w:r>
      <w:r w:rsidRPr="00D711A3">
        <w:rPr>
          <w:rFonts w:asciiTheme="majorHAnsi" w:hAnsiTheme="majorHAnsi" w:cstheme="majorHAnsi"/>
        </w:rPr>
        <w:t>Research array</w:t>
      </w:r>
      <w:r w:rsidRPr="0006544B">
        <w:rPr>
          <w:rFonts w:asciiTheme="majorHAnsi" w:hAnsiTheme="majorHAnsi" w:cstheme="majorHAnsi"/>
        </w:rPr>
        <w:t xml:space="preserve"> (Vantage 256 with AWG and entered power output) US imaging probes (1D and 2D arrays), </w:t>
      </w:r>
      <w:proofErr w:type="spellStart"/>
      <w:r w:rsidRPr="00D711A3">
        <w:rPr>
          <w:rFonts w:asciiTheme="majorHAnsi" w:hAnsiTheme="majorHAnsi" w:cstheme="majorHAnsi"/>
        </w:rPr>
        <w:t>MRgFUS</w:t>
      </w:r>
      <w:proofErr w:type="spellEnd"/>
      <w:r w:rsidRPr="00D711A3">
        <w:rPr>
          <w:rFonts w:asciiTheme="majorHAnsi" w:hAnsiTheme="majorHAnsi" w:cstheme="majorHAnsi"/>
        </w:rPr>
        <w:t xml:space="preserve"> system,</w:t>
      </w:r>
      <w:r w:rsidRPr="0006544B">
        <w:rPr>
          <w:rFonts w:asciiTheme="majorHAnsi" w:hAnsiTheme="majorHAnsi" w:cstheme="majorHAnsi"/>
        </w:rPr>
        <w:t xml:space="preserve"> </w:t>
      </w:r>
      <w:r w:rsidRPr="00D711A3">
        <w:rPr>
          <w:rFonts w:asciiTheme="majorHAnsi" w:hAnsiTheme="majorHAnsi" w:cstheme="majorHAnsi"/>
        </w:rPr>
        <w:t>Wet lab - BL2 (</w:t>
      </w:r>
      <w:r w:rsidRPr="0006544B">
        <w:rPr>
          <w:rFonts w:asciiTheme="majorHAnsi" w:hAnsiTheme="majorHAnsi" w:cstheme="majorHAnsi"/>
        </w:rPr>
        <w:t xml:space="preserve">epifluorescence microscope, freezer/refrigerator, incubator, hood, etc.), </w:t>
      </w:r>
      <w:r w:rsidRPr="00D711A3">
        <w:rPr>
          <w:rFonts w:asciiTheme="majorHAnsi" w:hAnsiTheme="majorHAnsi" w:cstheme="majorHAnsi"/>
        </w:rPr>
        <w:t>Microfluidic device and tissue mimicking materials development (</w:t>
      </w:r>
      <w:r w:rsidRPr="0006544B">
        <w:rPr>
          <w:rFonts w:asciiTheme="majorHAnsi" w:hAnsiTheme="majorHAnsi" w:cstheme="majorHAnsi"/>
        </w:rPr>
        <w:t>Plasma, Heater, chemical hood, etc.)</w:t>
      </w:r>
      <w:r w:rsidR="0006544B">
        <w:rPr>
          <w:rFonts w:asciiTheme="majorHAnsi" w:hAnsiTheme="majorHAnsi" w:cstheme="majorHAnsi"/>
        </w:rPr>
        <w:t>,</w:t>
      </w:r>
      <w:r w:rsidRPr="0006544B">
        <w:rPr>
          <w:rFonts w:asciiTheme="majorHAnsi" w:hAnsiTheme="majorHAnsi" w:cstheme="majorHAnsi"/>
        </w:rPr>
        <w:t xml:space="preserve"> </w:t>
      </w:r>
      <w:r w:rsidRPr="00D711A3">
        <w:rPr>
          <w:rFonts w:asciiTheme="majorHAnsi" w:hAnsiTheme="majorHAnsi" w:cstheme="majorHAnsi"/>
        </w:rPr>
        <w:t xml:space="preserve">Numerical modeling </w:t>
      </w:r>
      <w:r w:rsidRPr="0006544B">
        <w:rPr>
          <w:rFonts w:asciiTheme="majorHAnsi" w:hAnsiTheme="majorHAnsi" w:cstheme="majorHAnsi"/>
        </w:rPr>
        <w:t>(</w:t>
      </w:r>
      <w:r w:rsidR="00BD1811" w:rsidRPr="0006544B">
        <w:rPr>
          <w:rFonts w:asciiTheme="majorHAnsi" w:hAnsiTheme="majorHAnsi" w:cstheme="majorHAnsi"/>
        </w:rPr>
        <w:t>In addition to software packages</w:t>
      </w:r>
      <w:r w:rsidR="00B01A76" w:rsidRPr="0006544B">
        <w:rPr>
          <w:rFonts w:asciiTheme="majorHAnsi" w:hAnsiTheme="majorHAnsi" w:cstheme="majorHAnsi"/>
        </w:rPr>
        <w:t xml:space="preserve"> – see below - the lab has</w:t>
      </w:r>
      <w:r w:rsidRPr="0006544B">
        <w:rPr>
          <w:rFonts w:asciiTheme="majorHAnsi" w:hAnsiTheme="majorHAnsi" w:cstheme="majorHAnsi"/>
        </w:rPr>
        <w:t xml:space="preserve"> two high end computers and access to </w:t>
      </w:r>
      <w:proofErr w:type="spellStart"/>
      <w:r w:rsidR="00B01A76" w:rsidRPr="0006544B">
        <w:rPr>
          <w:rFonts w:asciiTheme="majorHAnsi" w:hAnsiTheme="majorHAnsi" w:cstheme="majorHAnsi"/>
        </w:rPr>
        <w:t>GaTech</w:t>
      </w:r>
      <w:proofErr w:type="spellEnd"/>
      <w:r w:rsidR="00B01A76" w:rsidRPr="0006544B">
        <w:rPr>
          <w:rFonts w:asciiTheme="majorHAnsi" w:hAnsiTheme="majorHAnsi" w:cstheme="majorHAnsi"/>
        </w:rPr>
        <w:t xml:space="preserve"> </w:t>
      </w:r>
      <w:r w:rsidRPr="0006544B">
        <w:rPr>
          <w:rFonts w:asciiTheme="majorHAnsi" w:hAnsiTheme="majorHAnsi" w:cstheme="majorHAnsi"/>
        </w:rPr>
        <w:t>cluster)</w:t>
      </w:r>
      <w:proofErr w:type="gramEnd"/>
    </w:p>
    <w:p w14:paraId="31DE13C5" w14:textId="18B09F3D" w:rsidR="00F4448A" w:rsidRPr="00994DE5" w:rsidRDefault="00F4448A" w:rsidP="00D711A3">
      <w:pPr>
        <w:spacing w:before="240" w:after="60"/>
        <w:jc w:val="both"/>
        <w:rPr>
          <w:rFonts w:asciiTheme="majorHAnsi" w:hAnsiTheme="majorHAnsi" w:cstheme="majorHAnsi"/>
          <w:b/>
          <w:sz w:val="24"/>
        </w:rPr>
      </w:pPr>
      <w:r w:rsidRPr="00994DE5">
        <w:rPr>
          <w:rFonts w:asciiTheme="majorHAnsi" w:hAnsiTheme="majorHAnsi" w:cstheme="majorHAnsi"/>
          <w:b/>
          <w:sz w:val="24"/>
        </w:rPr>
        <w:t>Dropbox</w:t>
      </w:r>
      <w:r w:rsidR="005846FF" w:rsidRPr="00994DE5">
        <w:rPr>
          <w:rFonts w:asciiTheme="majorHAnsi" w:hAnsiTheme="majorHAnsi" w:cstheme="majorHAnsi"/>
          <w:b/>
          <w:sz w:val="24"/>
        </w:rPr>
        <w:t xml:space="preserve">: </w:t>
      </w:r>
      <w:hyperlink r:id="rId24" w:history="1">
        <w:r w:rsidR="00BD1811" w:rsidRPr="00D711A3">
          <w:rPr>
            <w:rStyle w:val="Hyperlink"/>
            <w:rFonts w:asciiTheme="majorHAnsi" w:hAnsiTheme="majorHAnsi" w:cstheme="majorHAnsi"/>
            <w:bCs/>
            <w:sz w:val="24"/>
          </w:rPr>
          <w:t>https://www.dropbox.com/work/ME-DboxMgmt-Arvanitis-Costas</w:t>
        </w:r>
      </w:hyperlink>
      <w:r w:rsidR="00BD1811">
        <w:rPr>
          <w:rFonts w:asciiTheme="majorHAnsi" w:hAnsiTheme="majorHAnsi" w:cstheme="majorHAnsi"/>
          <w:b/>
          <w:sz w:val="24"/>
        </w:rPr>
        <w:t xml:space="preserve"> </w:t>
      </w:r>
    </w:p>
    <w:p w14:paraId="2FA9382C" w14:textId="77777777" w:rsidR="00F4448A" w:rsidRPr="00994DE5" w:rsidRDefault="00F4448A" w:rsidP="00D711A3">
      <w:pPr>
        <w:spacing w:before="240" w:after="60"/>
        <w:jc w:val="both"/>
        <w:rPr>
          <w:rFonts w:asciiTheme="majorHAnsi" w:hAnsiTheme="majorHAnsi" w:cstheme="majorHAnsi"/>
          <w:b/>
          <w:sz w:val="24"/>
        </w:rPr>
      </w:pPr>
      <w:r w:rsidRPr="00994DE5">
        <w:rPr>
          <w:rFonts w:asciiTheme="majorHAnsi" w:hAnsiTheme="majorHAnsi" w:cstheme="majorHAnsi"/>
          <w:b/>
          <w:sz w:val="24"/>
        </w:rPr>
        <w:t>Lab Software</w:t>
      </w:r>
    </w:p>
    <w:p w14:paraId="09DCAE07" w14:textId="77777777" w:rsidR="00F4448A" w:rsidRPr="00994DE5" w:rsidRDefault="00F4448A" w:rsidP="00F4448A">
      <w:pPr>
        <w:numPr>
          <w:ilvl w:val="0"/>
          <w:numId w:val="14"/>
        </w:numPr>
        <w:spacing w:after="0" w:line="276" w:lineRule="auto"/>
        <w:jc w:val="both"/>
        <w:rPr>
          <w:rFonts w:asciiTheme="majorHAnsi" w:hAnsiTheme="majorHAnsi" w:cstheme="majorHAnsi"/>
        </w:rPr>
      </w:pPr>
      <w:r w:rsidRPr="00994DE5">
        <w:rPr>
          <w:rFonts w:asciiTheme="majorHAnsi" w:hAnsiTheme="majorHAnsi" w:cstheme="majorHAnsi"/>
          <w:u w:val="single"/>
        </w:rPr>
        <w:t>MATLAB</w:t>
      </w:r>
      <w:r w:rsidRPr="00994DE5">
        <w:rPr>
          <w:rFonts w:asciiTheme="majorHAnsi" w:hAnsiTheme="majorHAnsi" w:cstheme="majorHAnsi"/>
        </w:rPr>
        <w:t>: for image analysis and simulation</w:t>
      </w:r>
    </w:p>
    <w:p w14:paraId="720D054D" w14:textId="77777777" w:rsidR="00F4448A" w:rsidRPr="00994DE5" w:rsidRDefault="00F4448A" w:rsidP="00F4448A">
      <w:pPr>
        <w:numPr>
          <w:ilvl w:val="0"/>
          <w:numId w:val="14"/>
        </w:numPr>
        <w:spacing w:after="0" w:line="276" w:lineRule="auto"/>
        <w:jc w:val="both"/>
        <w:rPr>
          <w:rFonts w:asciiTheme="majorHAnsi" w:hAnsiTheme="majorHAnsi" w:cstheme="majorHAnsi"/>
        </w:rPr>
      </w:pPr>
      <w:r w:rsidRPr="00994DE5">
        <w:rPr>
          <w:rFonts w:asciiTheme="majorHAnsi" w:hAnsiTheme="majorHAnsi" w:cstheme="majorHAnsi"/>
          <w:u w:val="single"/>
        </w:rPr>
        <w:t>COMSOL</w:t>
      </w:r>
      <w:r w:rsidRPr="00994DE5">
        <w:rPr>
          <w:rFonts w:asciiTheme="majorHAnsi" w:hAnsiTheme="majorHAnsi" w:cstheme="majorHAnsi"/>
        </w:rPr>
        <w:t xml:space="preserve">: </w:t>
      </w:r>
      <w:proofErr w:type="spellStart"/>
      <w:r w:rsidRPr="00994DE5">
        <w:rPr>
          <w:rFonts w:asciiTheme="majorHAnsi" w:hAnsiTheme="majorHAnsi" w:cstheme="majorHAnsi"/>
        </w:rPr>
        <w:t>Multiphysics</w:t>
      </w:r>
      <w:proofErr w:type="spellEnd"/>
      <w:r w:rsidRPr="00994DE5">
        <w:rPr>
          <w:rFonts w:asciiTheme="majorHAnsi" w:hAnsiTheme="majorHAnsi" w:cstheme="majorHAnsi"/>
        </w:rPr>
        <w:t xml:space="preserve"> modeling</w:t>
      </w:r>
    </w:p>
    <w:p w14:paraId="7891551A" w14:textId="77777777" w:rsidR="00F4448A" w:rsidRPr="00994DE5" w:rsidRDefault="00F4448A" w:rsidP="00F4448A">
      <w:pPr>
        <w:numPr>
          <w:ilvl w:val="0"/>
          <w:numId w:val="14"/>
        </w:numPr>
        <w:spacing w:after="0" w:line="276" w:lineRule="auto"/>
        <w:jc w:val="both"/>
        <w:rPr>
          <w:rFonts w:asciiTheme="majorHAnsi" w:hAnsiTheme="majorHAnsi" w:cstheme="majorHAnsi"/>
        </w:rPr>
      </w:pPr>
      <w:r w:rsidRPr="00994DE5">
        <w:rPr>
          <w:rFonts w:asciiTheme="majorHAnsi" w:hAnsiTheme="majorHAnsi" w:cstheme="majorHAnsi"/>
          <w:u w:val="single"/>
        </w:rPr>
        <w:t>Microsoft Office</w:t>
      </w:r>
      <w:r w:rsidRPr="00994DE5">
        <w:rPr>
          <w:rFonts w:asciiTheme="majorHAnsi" w:hAnsiTheme="majorHAnsi" w:cstheme="majorHAnsi"/>
        </w:rPr>
        <w:t xml:space="preserve">: for presentations, excel, </w:t>
      </w:r>
      <w:proofErr w:type="spellStart"/>
      <w:r w:rsidRPr="00994DE5">
        <w:rPr>
          <w:rFonts w:asciiTheme="majorHAnsi" w:hAnsiTheme="majorHAnsi" w:cstheme="majorHAnsi"/>
        </w:rPr>
        <w:t>etc</w:t>
      </w:r>
      <w:proofErr w:type="spellEnd"/>
    </w:p>
    <w:p w14:paraId="7A7AC9A4" w14:textId="77777777" w:rsidR="00F4448A" w:rsidRPr="00994DE5" w:rsidRDefault="00F4448A" w:rsidP="00F4448A">
      <w:pPr>
        <w:numPr>
          <w:ilvl w:val="0"/>
          <w:numId w:val="14"/>
        </w:numPr>
        <w:spacing w:after="0" w:line="276" w:lineRule="auto"/>
        <w:jc w:val="both"/>
        <w:rPr>
          <w:rFonts w:asciiTheme="majorHAnsi" w:hAnsiTheme="majorHAnsi" w:cstheme="majorHAnsi"/>
        </w:rPr>
      </w:pPr>
      <w:proofErr w:type="spellStart"/>
      <w:r w:rsidRPr="00994DE5">
        <w:rPr>
          <w:rFonts w:asciiTheme="majorHAnsi" w:hAnsiTheme="majorHAnsi" w:cstheme="majorHAnsi"/>
          <w:u w:val="single"/>
        </w:rPr>
        <w:t>Zotero</w:t>
      </w:r>
      <w:proofErr w:type="spellEnd"/>
      <w:r w:rsidRPr="00994DE5">
        <w:rPr>
          <w:rFonts w:asciiTheme="majorHAnsi" w:hAnsiTheme="majorHAnsi" w:cstheme="majorHAnsi"/>
          <w:u w:val="single"/>
        </w:rPr>
        <w:t>:</w:t>
      </w:r>
      <w:r w:rsidRPr="00994DE5">
        <w:rPr>
          <w:rFonts w:asciiTheme="majorHAnsi" w:hAnsiTheme="majorHAnsi" w:cstheme="majorHAnsi"/>
        </w:rPr>
        <w:t xml:space="preserve"> for citations and keeping a library of journal articles </w:t>
      </w:r>
    </w:p>
    <w:p w14:paraId="53969AE1" w14:textId="77777777" w:rsidR="00F4448A" w:rsidRPr="00994DE5" w:rsidRDefault="00F4448A" w:rsidP="00F4448A">
      <w:pPr>
        <w:numPr>
          <w:ilvl w:val="0"/>
          <w:numId w:val="14"/>
        </w:numPr>
        <w:spacing w:after="0" w:line="276" w:lineRule="auto"/>
        <w:jc w:val="both"/>
        <w:rPr>
          <w:rFonts w:asciiTheme="majorHAnsi" w:hAnsiTheme="majorHAnsi" w:cstheme="majorHAnsi"/>
        </w:rPr>
      </w:pPr>
      <w:r w:rsidRPr="00994DE5">
        <w:rPr>
          <w:rFonts w:asciiTheme="majorHAnsi" w:hAnsiTheme="majorHAnsi" w:cstheme="majorHAnsi"/>
          <w:u w:val="single"/>
        </w:rPr>
        <w:t>Inkjet:</w:t>
      </w:r>
      <w:r w:rsidRPr="00994DE5">
        <w:rPr>
          <w:rFonts w:asciiTheme="majorHAnsi" w:hAnsiTheme="majorHAnsi" w:cstheme="majorHAnsi"/>
        </w:rPr>
        <w:t xml:space="preserve"> for creating figures</w:t>
      </w:r>
    </w:p>
    <w:p w14:paraId="53C07EC8" w14:textId="77777777" w:rsidR="00F4448A" w:rsidRPr="00994DE5" w:rsidRDefault="00F4448A" w:rsidP="00F4448A">
      <w:pPr>
        <w:numPr>
          <w:ilvl w:val="0"/>
          <w:numId w:val="14"/>
        </w:numPr>
        <w:spacing w:after="0" w:line="276" w:lineRule="auto"/>
        <w:jc w:val="both"/>
        <w:rPr>
          <w:rFonts w:asciiTheme="majorHAnsi" w:hAnsiTheme="majorHAnsi" w:cstheme="majorHAnsi"/>
        </w:rPr>
      </w:pPr>
      <w:proofErr w:type="spellStart"/>
      <w:r w:rsidRPr="00994DE5">
        <w:rPr>
          <w:rFonts w:asciiTheme="majorHAnsi" w:hAnsiTheme="majorHAnsi" w:cstheme="majorHAnsi"/>
          <w:u w:val="single"/>
        </w:rPr>
        <w:t>GraphPad</w:t>
      </w:r>
      <w:proofErr w:type="spellEnd"/>
      <w:r w:rsidRPr="00994DE5">
        <w:rPr>
          <w:rFonts w:asciiTheme="majorHAnsi" w:hAnsiTheme="majorHAnsi" w:cstheme="majorHAnsi"/>
        </w:rPr>
        <w:t xml:space="preserve">: for </w:t>
      </w:r>
      <w:proofErr w:type="spellStart"/>
      <w:r w:rsidRPr="00994DE5">
        <w:rPr>
          <w:rFonts w:asciiTheme="majorHAnsi" w:hAnsiTheme="majorHAnsi" w:cstheme="majorHAnsi"/>
        </w:rPr>
        <w:t>bioinformatic</w:t>
      </w:r>
      <w:proofErr w:type="spellEnd"/>
      <w:r w:rsidRPr="00994DE5">
        <w:rPr>
          <w:rFonts w:asciiTheme="majorHAnsi" w:hAnsiTheme="majorHAnsi" w:cstheme="majorHAnsi"/>
        </w:rPr>
        <w:t xml:space="preserve"> analysis and </w:t>
      </w:r>
      <w:proofErr w:type="spellStart"/>
      <w:r w:rsidRPr="00994DE5">
        <w:rPr>
          <w:rFonts w:asciiTheme="majorHAnsi" w:hAnsiTheme="majorHAnsi" w:cstheme="majorHAnsi"/>
        </w:rPr>
        <w:t>heatmap</w:t>
      </w:r>
      <w:proofErr w:type="spellEnd"/>
      <w:r w:rsidRPr="00994DE5">
        <w:rPr>
          <w:rFonts w:asciiTheme="majorHAnsi" w:hAnsiTheme="majorHAnsi" w:cstheme="majorHAnsi"/>
        </w:rPr>
        <w:t xml:space="preserve"> plotting </w:t>
      </w:r>
    </w:p>
    <w:p w14:paraId="1ACC9EB8" w14:textId="77777777" w:rsidR="00F4448A" w:rsidRPr="00994DE5" w:rsidRDefault="00F4448A" w:rsidP="00F4448A">
      <w:pPr>
        <w:numPr>
          <w:ilvl w:val="0"/>
          <w:numId w:val="14"/>
        </w:numPr>
        <w:spacing w:after="0" w:line="276" w:lineRule="auto"/>
        <w:jc w:val="both"/>
        <w:rPr>
          <w:rFonts w:asciiTheme="majorHAnsi" w:hAnsiTheme="majorHAnsi" w:cstheme="majorHAnsi"/>
        </w:rPr>
      </w:pPr>
      <w:proofErr w:type="spellStart"/>
      <w:r w:rsidRPr="00994DE5">
        <w:rPr>
          <w:rFonts w:asciiTheme="majorHAnsi" w:hAnsiTheme="majorHAnsi" w:cstheme="majorHAnsi"/>
          <w:u w:val="single"/>
        </w:rPr>
        <w:t>Autocad</w:t>
      </w:r>
      <w:proofErr w:type="spellEnd"/>
      <w:r w:rsidRPr="00994DE5">
        <w:rPr>
          <w:rFonts w:asciiTheme="majorHAnsi" w:hAnsiTheme="majorHAnsi" w:cstheme="majorHAnsi"/>
          <w:u w:val="single"/>
        </w:rPr>
        <w:t>:</w:t>
      </w:r>
      <w:r w:rsidRPr="00994DE5">
        <w:rPr>
          <w:rFonts w:asciiTheme="majorHAnsi" w:hAnsiTheme="majorHAnsi" w:cstheme="majorHAnsi"/>
        </w:rPr>
        <w:t xml:space="preserve"> for drawing microfluidic designs</w:t>
      </w:r>
    </w:p>
    <w:p w14:paraId="36F1A713" w14:textId="77777777" w:rsidR="00F4448A" w:rsidRPr="00994DE5" w:rsidRDefault="00F4448A" w:rsidP="00F4448A">
      <w:pPr>
        <w:spacing w:before="120" w:after="120"/>
        <w:jc w:val="both"/>
        <w:rPr>
          <w:rFonts w:asciiTheme="majorHAnsi" w:hAnsiTheme="majorHAnsi" w:cstheme="majorHAnsi"/>
        </w:rPr>
      </w:pPr>
      <w:r w:rsidRPr="00994DE5">
        <w:rPr>
          <w:rFonts w:asciiTheme="majorHAnsi" w:hAnsiTheme="majorHAnsi" w:cstheme="majorHAnsi"/>
        </w:rPr>
        <w:t xml:space="preserve">Available from </w:t>
      </w:r>
      <w:proofErr w:type="spellStart"/>
      <w:r w:rsidRPr="00994DE5">
        <w:rPr>
          <w:rFonts w:asciiTheme="majorHAnsi" w:hAnsiTheme="majorHAnsi" w:cstheme="majorHAnsi"/>
        </w:rPr>
        <w:t>GaTech</w:t>
      </w:r>
      <w:proofErr w:type="spellEnd"/>
      <w:r w:rsidRPr="00994DE5">
        <w:rPr>
          <w:rFonts w:asciiTheme="majorHAnsi" w:hAnsiTheme="majorHAnsi" w:cstheme="majorHAnsi"/>
        </w:rPr>
        <w:t xml:space="preserve"> IT: </w:t>
      </w:r>
      <w:hyperlink r:id="rId25" w:history="1">
        <w:r w:rsidRPr="00994DE5">
          <w:rPr>
            <w:rStyle w:val="Hyperlink"/>
            <w:rFonts w:asciiTheme="majorHAnsi" w:hAnsiTheme="majorHAnsi" w:cstheme="majorHAnsi"/>
            <w:color w:val="auto"/>
          </w:rPr>
          <w:t>https://software.oit.gatech.edu/</w:t>
        </w:r>
      </w:hyperlink>
    </w:p>
    <w:p w14:paraId="6FA36083" w14:textId="77777777" w:rsidR="00F4448A" w:rsidRPr="00994DE5" w:rsidRDefault="00F4448A" w:rsidP="00D711A3">
      <w:pPr>
        <w:spacing w:before="240" w:after="60"/>
        <w:jc w:val="both"/>
        <w:rPr>
          <w:rFonts w:asciiTheme="majorHAnsi" w:hAnsiTheme="majorHAnsi" w:cstheme="majorHAnsi"/>
          <w:b/>
          <w:sz w:val="24"/>
        </w:rPr>
      </w:pPr>
      <w:r w:rsidRPr="00994DE5">
        <w:rPr>
          <w:rFonts w:asciiTheme="majorHAnsi" w:hAnsiTheme="majorHAnsi" w:cstheme="majorHAnsi"/>
          <w:b/>
          <w:sz w:val="24"/>
        </w:rPr>
        <w:t>Funding</w:t>
      </w:r>
    </w:p>
    <w:p w14:paraId="69BA6EE8"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proofErr w:type="spellStart"/>
      <w:r w:rsidRPr="00994DE5">
        <w:rPr>
          <w:rFonts w:asciiTheme="majorHAnsi" w:hAnsiTheme="majorHAnsi" w:cstheme="majorHAnsi"/>
          <w:iCs/>
          <w:u w:val="single"/>
        </w:rPr>
        <w:t>Giglio</w:t>
      </w:r>
      <w:proofErr w:type="spellEnd"/>
      <w:r w:rsidRPr="00994DE5">
        <w:rPr>
          <w:rFonts w:asciiTheme="majorHAnsi" w:hAnsiTheme="majorHAnsi" w:cstheme="majorHAnsi"/>
          <w:iCs/>
          <w:u w:val="single"/>
        </w:rPr>
        <w:t xml:space="preserve"> Family funds</w:t>
      </w:r>
      <w:r w:rsidRPr="00994DE5">
        <w:rPr>
          <w:rFonts w:asciiTheme="majorHAnsi" w:hAnsiTheme="majorHAnsi" w:cstheme="majorHAnsi"/>
        </w:rPr>
        <w:t xml:space="preserve">: </w:t>
      </w:r>
      <w:r w:rsidRPr="00994DE5">
        <w:rPr>
          <w:rFonts w:asciiTheme="majorHAnsi" w:hAnsiTheme="majorHAnsi" w:cstheme="majorHAnsi"/>
          <w:iCs/>
        </w:rPr>
        <w:t>Ultrasound Liquid Biopsy</w:t>
      </w:r>
    </w:p>
    <w:p w14:paraId="303DBB16"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National Institutes of Health (NIBIB)</w:t>
      </w:r>
      <w:r w:rsidRPr="00994DE5">
        <w:rPr>
          <w:rFonts w:asciiTheme="majorHAnsi" w:hAnsiTheme="majorHAnsi" w:cstheme="majorHAnsi"/>
        </w:rPr>
        <w:t xml:space="preserve">: (K99/R00) </w:t>
      </w:r>
      <w:r w:rsidRPr="00994DE5">
        <w:rPr>
          <w:rFonts w:asciiTheme="majorHAnsi" w:hAnsiTheme="majorHAnsi" w:cstheme="majorHAnsi"/>
          <w:iCs/>
        </w:rPr>
        <w:t>Controlled Delivery and Release of Chemotherapy in Brain Tumors with FUS</w:t>
      </w:r>
    </w:p>
    <w:p w14:paraId="4B3EF7AF"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Focused Ultrasound Foundation</w:t>
      </w:r>
      <w:r w:rsidRPr="00994DE5">
        <w:rPr>
          <w:rFonts w:asciiTheme="majorHAnsi" w:hAnsiTheme="majorHAnsi" w:cstheme="majorHAnsi"/>
        </w:rPr>
        <w:t xml:space="preserve">: </w:t>
      </w:r>
      <w:r w:rsidRPr="00994DE5">
        <w:rPr>
          <w:rFonts w:asciiTheme="majorHAnsi" w:hAnsiTheme="majorHAnsi" w:cstheme="majorHAnsi"/>
          <w:iCs/>
        </w:rPr>
        <w:t>Focused Ultrasound Immunomodulation in a Mouse GL261 Intracranial Glioma</w:t>
      </w:r>
    </w:p>
    <w:p w14:paraId="49B0D35C"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National Science Foundation (HMMI)</w:t>
      </w:r>
      <w:r w:rsidRPr="00994DE5">
        <w:rPr>
          <w:rFonts w:asciiTheme="majorHAnsi" w:hAnsiTheme="majorHAnsi" w:cstheme="majorHAnsi"/>
        </w:rPr>
        <w:t xml:space="preserve">: </w:t>
      </w:r>
      <w:r w:rsidRPr="00994DE5">
        <w:rPr>
          <w:rFonts w:asciiTheme="majorHAnsi" w:hAnsiTheme="majorHAnsi" w:cstheme="majorHAnsi"/>
          <w:lang w:bidi="he-IL"/>
        </w:rPr>
        <w:t xml:space="preserve">Coupling skull-brain </w:t>
      </w:r>
      <w:proofErr w:type="spellStart"/>
      <w:r w:rsidRPr="00994DE5">
        <w:rPr>
          <w:rFonts w:asciiTheme="majorHAnsi" w:hAnsiTheme="majorHAnsi" w:cstheme="majorHAnsi"/>
          <w:lang w:bidi="he-IL"/>
        </w:rPr>
        <w:t>vibroacoustics</w:t>
      </w:r>
      <w:proofErr w:type="spellEnd"/>
      <w:r w:rsidRPr="00994DE5">
        <w:rPr>
          <w:rFonts w:asciiTheme="majorHAnsi" w:hAnsiTheme="majorHAnsi" w:cstheme="majorHAnsi"/>
          <w:lang w:bidi="he-IL"/>
        </w:rPr>
        <w:t xml:space="preserve"> and ultrasound toward enhanced imaging, diagnosis, and therapy</w:t>
      </w:r>
    </w:p>
    <w:p w14:paraId="1FA941A5"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National Science Foundation (LEAP HI)</w:t>
      </w:r>
      <w:r w:rsidRPr="00994DE5">
        <w:rPr>
          <w:rFonts w:asciiTheme="majorHAnsi" w:hAnsiTheme="majorHAnsi" w:cstheme="majorHAnsi"/>
        </w:rPr>
        <w:t xml:space="preserve">: Investigation of coupled skull-brain </w:t>
      </w:r>
      <w:proofErr w:type="spellStart"/>
      <w:r w:rsidRPr="00994DE5">
        <w:rPr>
          <w:rFonts w:asciiTheme="majorHAnsi" w:hAnsiTheme="majorHAnsi" w:cstheme="majorHAnsi"/>
        </w:rPr>
        <w:t>vibroacoustics</w:t>
      </w:r>
      <w:proofErr w:type="spellEnd"/>
      <w:r w:rsidRPr="00994DE5">
        <w:rPr>
          <w:rFonts w:asciiTheme="majorHAnsi" w:hAnsiTheme="majorHAnsi" w:cstheme="majorHAnsi"/>
        </w:rPr>
        <w:t xml:space="preserve"> and ultrasound toward enhanced therapy and diagnosis</w:t>
      </w:r>
    </w:p>
    <w:p w14:paraId="3B482CE3"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Cure Foundation</w:t>
      </w:r>
      <w:r w:rsidRPr="00994DE5">
        <w:rPr>
          <w:rFonts w:asciiTheme="majorHAnsi" w:hAnsiTheme="majorHAnsi" w:cstheme="majorHAnsi"/>
        </w:rPr>
        <w:t>: Employing Focused Ultrasound to Aid Therapeutic Delivery to Pediatric Brain Tumors</w:t>
      </w:r>
    </w:p>
    <w:p w14:paraId="5AEEC10D" w14:textId="77777777" w:rsidR="00F4448A" w:rsidRPr="00994DE5" w:rsidRDefault="00F4448A" w:rsidP="00F4448A">
      <w:pPr>
        <w:pStyle w:val="ListParagraph"/>
        <w:numPr>
          <w:ilvl w:val="0"/>
          <w:numId w:val="30"/>
        </w:numPr>
        <w:spacing w:after="0" w:line="240" w:lineRule="auto"/>
        <w:rPr>
          <w:rFonts w:asciiTheme="majorHAnsi" w:hAnsiTheme="majorHAnsi" w:cstheme="majorHAnsi"/>
        </w:rPr>
      </w:pPr>
      <w:r w:rsidRPr="00994DE5">
        <w:rPr>
          <w:rFonts w:asciiTheme="majorHAnsi" w:hAnsiTheme="majorHAnsi" w:cstheme="majorHAnsi"/>
          <w:u w:val="single"/>
        </w:rPr>
        <w:t>Ian’s Friends Foundation</w:t>
      </w:r>
      <w:r w:rsidRPr="00994DE5">
        <w:rPr>
          <w:rFonts w:asciiTheme="majorHAnsi" w:hAnsiTheme="majorHAnsi" w:cstheme="majorHAnsi"/>
        </w:rPr>
        <w:t xml:space="preserve">: Focused Ultrasound Enhanced </w:t>
      </w:r>
      <w:r w:rsidRPr="00994DE5">
        <w:rPr>
          <w:rFonts w:asciiTheme="majorHAnsi" w:eastAsia="Times New Roman" w:hAnsiTheme="majorHAnsi" w:cstheme="majorHAnsi"/>
          <w:szCs w:val="27"/>
        </w:rPr>
        <w:t>Chimeric Antigen Receptor T-Cell Therapy</w:t>
      </w:r>
    </w:p>
    <w:p w14:paraId="1470FF98" w14:textId="77777777" w:rsidR="00F4448A" w:rsidRPr="00994DE5" w:rsidRDefault="00F4448A" w:rsidP="00D711A3">
      <w:pPr>
        <w:spacing w:before="240" w:after="60"/>
        <w:jc w:val="both"/>
        <w:rPr>
          <w:rFonts w:asciiTheme="majorHAnsi" w:hAnsiTheme="majorHAnsi" w:cstheme="majorHAnsi"/>
          <w:b/>
          <w:sz w:val="24"/>
        </w:rPr>
      </w:pPr>
      <w:r w:rsidRPr="00994DE5">
        <w:rPr>
          <w:rFonts w:asciiTheme="majorHAnsi" w:hAnsiTheme="majorHAnsi" w:cstheme="majorHAnsi"/>
          <w:b/>
          <w:sz w:val="24"/>
        </w:rPr>
        <w:lastRenderedPageBreak/>
        <w:t>Collaborators</w:t>
      </w:r>
    </w:p>
    <w:p w14:paraId="4E0A24F6"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Rakesh Jain</w:t>
      </w:r>
      <w:r w:rsidRPr="00994DE5">
        <w:rPr>
          <w:rFonts w:asciiTheme="majorHAnsi" w:hAnsiTheme="majorHAnsi" w:cstheme="majorHAnsi"/>
        </w:rPr>
        <w:t>, Ph.D., Harvard Medical School, Massachusetts General Hospital</w:t>
      </w:r>
    </w:p>
    <w:p w14:paraId="7638DACA" w14:textId="77777777" w:rsidR="00F4448A" w:rsidRPr="00994DE5" w:rsidRDefault="00F4448A" w:rsidP="00F4448A">
      <w:pPr>
        <w:pStyle w:val="ListParagraph"/>
        <w:numPr>
          <w:ilvl w:val="0"/>
          <w:numId w:val="29"/>
        </w:numPr>
        <w:jc w:val="both"/>
        <w:rPr>
          <w:rFonts w:asciiTheme="majorHAnsi" w:hAnsiTheme="majorHAnsi" w:cstheme="majorHAnsi"/>
        </w:rPr>
      </w:pPr>
      <w:proofErr w:type="spellStart"/>
      <w:r w:rsidRPr="00994DE5">
        <w:rPr>
          <w:rFonts w:asciiTheme="majorHAnsi" w:hAnsiTheme="majorHAnsi" w:cstheme="majorHAnsi"/>
          <w:u w:val="single"/>
        </w:rPr>
        <w:t>Levent</w:t>
      </w:r>
      <w:proofErr w:type="spellEnd"/>
      <w:r w:rsidRPr="00994DE5">
        <w:rPr>
          <w:rFonts w:asciiTheme="majorHAnsi" w:hAnsiTheme="majorHAnsi" w:cstheme="majorHAnsi"/>
          <w:u w:val="single"/>
        </w:rPr>
        <w:t xml:space="preserve"> Degertekin, Ph</w:t>
      </w:r>
      <w:r w:rsidRPr="00994DE5">
        <w:rPr>
          <w:rFonts w:asciiTheme="majorHAnsi" w:hAnsiTheme="majorHAnsi" w:cstheme="majorHAnsi"/>
        </w:rPr>
        <w:t xml:space="preserve">.D., Georgia Institute of Technology </w:t>
      </w:r>
    </w:p>
    <w:p w14:paraId="7E2E6706"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Alper Erturk</w:t>
      </w:r>
      <w:r w:rsidRPr="00994DE5">
        <w:rPr>
          <w:rFonts w:asciiTheme="majorHAnsi" w:hAnsiTheme="majorHAnsi" w:cstheme="majorHAnsi"/>
        </w:rPr>
        <w:t>, Ph.D., Georgia Institute of Technology</w:t>
      </w:r>
    </w:p>
    <w:p w14:paraId="553343E5"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 xml:space="preserve">Gabe </w:t>
      </w:r>
      <w:proofErr w:type="spellStart"/>
      <w:r w:rsidRPr="00994DE5">
        <w:rPr>
          <w:rFonts w:asciiTheme="majorHAnsi" w:hAnsiTheme="majorHAnsi" w:cstheme="majorHAnsi"/>
          <w:u w:val="single"/>
        </w:rPr>
        <w:t>Kwang</w:t>
      </w:r>
      <w:proofErr w:type="spellEnd"/>
      <w:r w:rsidRPr="00994DE5">
        <w:rPr>
          <w:rFonts w:asciiTheme="majorHAnsi" w:hAnsiTheme="majorHAnsi" w:cstheme="majorHAnsi"/>
          <w:u w:val="single"/>
        </w:rPr>
        <w:t>, Ph</w:t>
      </w:r>
      <w:r w:rsidRPr="00994DE5">
        <w:rPr>
          <w:rFonts w:asciiTheme="majorHAnsi" w:hAnsiTheme="majorHAnsi" w:cstheme="majorHAnsi"/>
        </w:rPr>
        <w:t>.D., Georgia Institute of Technology</w:t>
      </w:r>
    </w:p>
    <w:p w14:paraId="2AC085A1"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Tony Kim</w:t>
      </w:r>
      <w:r w:rsidRPr="00994DE5">
        <w:rPr>
          <w:rFonts w:asciiTheme="majorHAnsi" w:hAnsiTheme="majorHAnsi" w:cstheme="majorHAnsi"/>
        </w:rPr>
        <w:t>, Ph.D., Georgia Institute of Technology</w:t>
      </w:r>
    </w:p>
    <w:p w14:paraId="36D3385F"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Massimo Ruzzene</w:t>
      </w:r>
      <w:r w:rsidRPr="00994DE5">
        <w:rPr>
          <w:rFonts w:asciiTheme="majorHAnsi" w:hAnsiTheme="majorHAnsi" w:cstheme="majorHAnsi"/>
        </w:rPr>
        <w:t>, Ph.D., UC Boulder</w:t>
      </w:r>
    </w:p>
    <w:p w14:paraId="602667E8" w14:textId="4AD9B7EF"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Hideho Okada</w:t>
      </w:r>
      <w:r w:rsidRPr="00994DE5">
        <w:rPr>
          <w:rFonts w:asciiTheme="majorHAnsi" w:hAnsiTheme="majorHAnsi" w:cstheme="majorHAnsi"/>
        </w:rPr>
        <w:t>, M.D./Ph</w:t>
      </w:r>
      <w:r w:rsidR="003B0F7D">
        <w:rPr>
          <w:rFonts w:asciiTheme="majorHAnsi" w:hAnsiTheme="majorHAnsi" w:cstheme="majorHAnsi"/>
        </w:rPr>
        <w:t>.</w:t>
      </w:r>
      <w:r w:rsidRPr="00994DE5">
        <w:rPr>
          <w:rFonts w:asciiTheme="majorHAnsi" w:hAnsiTheme="majorHAnsi" w:cstheme="majorHAnsi"/>
        </w:rPr>
        <w:t>D</w:t>
      </w:r>
      <w:r w:rsidR="003B0F7D">
        <w:rPr>
          <w:rFonts w:asciiTheme="majorHAnsi" w:hAnsiTheme="majorHAnsi" w:cstheme="majorHAnsi"/>
        </w:rPr>
        <w:t>.</w:t>
      </w:r>
      <w:r w:rsidRPr="00994DE5">
        <w:rPr>
          <w:rFonts w:asciiTheme="majorHAnsi" w:hAnsiTheme="majorHAnsi" w:cstheme="majorHAnsi"/>
        </w:rPr>
        <w:t>, University of California San Francisco</w:t>
      </w:r>
    </w:p>
    <w:p w14:paraId="3C6D0F7D"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Dieter</w:t>
      </w:r>
      <w:r w:rsidRPr="00994DE5">
        <w:rPr>
          <w:rFonts w:asciiTheme="majorHAnsi" w:hAnsiTheme="majorHAnsi" w:cstheme="majorHAnsi"/>
          <w:i/>
          <w:iCs/>
          <w:u w:val="single"/>
          <w:lang w:val="es-ES_tradnl"/>
        </w:rPr>
        <w:t xml:space="preserve"> </w:t>
      </w:r>
      <w:r w:rsidRPr="00994DE5">
        <w:rPr>
          <w:rFonts w:asciiTheme="majorHAnsi" w:hAnsiTheme="majorHAnsi" w:cstheme="majorHAnsi"/>
          <w:u w:val="single"/>
          <w:lang w:val="es-ES_tradnl"/>
        </w:rPr>
        <w:t>Haemmerich</w:t>
      </w:r>
      <w:r w:rsidRPr="00994DE5">
        <w:rPr>
          <w:rFonts w:asciiTheme="majorHAnsi" w:hAnsiTheme="majorHAnsi" w:cstheme="majorHAnsi"/>
          <w:lang w:val="es-ES_tradnl"/>
        </w:rPr>
        <w:t xml:space="preserve">, Ph.D., MUSC </w:t>
      </w:r>
    </w:p>
    <w:p w14:paraId="3EF810F1"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Tobey McDannold</w:t>
      </w:r>
      <w:r w:rsidRPr="00994DE5">
        <w:rPr>
          <w:rFonts w:asciiTheme="majorHAnsi" w:hAnsiTheme="majorHAnsi" w:cstheme="majorHAnsi"/>
        </w:rPr>
        <w:t xml:space="preserve">, M.D., Emory University, </w:t>
      </w:r>
      <w:proofErr w:type="spellStart"/>
      <w:r w:rsidRPr="00994DE5">
        <w:rPr>
          <w:rFonts w:asciiTheme="majorHAnsi" w:hAnsiTheme="majorHAnsi" w:cstheme="majorHAnsi"/>
        </w:rPr>
        <w:t>Winship</w:t>
      </w:r>
      <w:proofErr w:type="spellEnd"/>
      <w:r w:rsidRPr="00994DE5">
        <w:rPr>
          <w:rFonts w:asciiTheme="majorHAnsi" w:hAnsiTheme="majorHAnsi" w:cstheme="majorHAnsi"/>
        </w:rPr>
        <w:t xml:space="preserve"> Cancer Institute</w:t>
      </w:r>
    </w:p>
    <w:p w14:paraId="4DAEC1EB"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Soma Sengupta</w:t>
      </w:r>
      <w:r w:rsidRPr="00994DE5">
        <w:rPr>
          <w:rFonts w:asciiTheme="majorHAnsi" w:hAnsiTheme="majorHAnsi" w:cstheme="majorHAnsi"/>
        </w:rPr>
        <w:t>, M.D., University of Cincinnati</w:t>
      </w:r>
    </w:p>
    <w:p w14:paraId="44524271"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Daniel Pomeranz</w:t>
      </w:r>
      <w:r w:rsidRPr="00994DE5">
        <w:rPr>
          <w:rFonts w:asciiTheme="majorHAnsi" w:hAnsiTheme="majorHAnsi" w:cstheme="majorHAnsi"/>
        </w:rPr>
        <w:t>, Ph.D., University of Cincinnati</w:t>
      </w:r>
    </w:p>
    <w:p w14:paraId="22CBBC60"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lang w:val="de-DE"/>
        </w:rPr>
        <w:t>Graeme Woodworth</w:t>
      </w:r>
      <w:r w:rsidRPr="00994DE5">
        <w:rPr>
          <w:rFonts w:asciiTheme="majorHAnsi" w:hAnsiTheme="majorHAnsi" w:cstheme="majorHAnsi"/>
          <w:lang w:val="de-DE"/>
        </w:rPr>
        <w:t>, M.D.</w:t>
      </w:r>
      <w:r w:rsidRPr="00994DE5">
        <w:rPr>
          <w:rFonts w:asciiTheme="majorHAnsi" w:hAnsiTheme="majorHAnsi" w:cstheme="majorHAnsi"/>
        </w:rPr>
        <w:t xml:space="preserve"> University of Maryland</w:t>
      </w:r>
    </w:p>
    <w:p w14:paraId="7D0661BF" w14:textId="77777777" w:rsidR="00F4448A" w:rsidRPr="00994DE5" w:rsidRDefault="00F4448A" w:rsidP="00F4448A">
      <w:pPr>
        <w:pStyle w:val="ListParagraph"/>
        <w:numPr>
          <w:ilvl w:val="0"/>
          <w:numId w:val="29"/>
        </w:numPr>
        <w:jc w:val="both"/>
        <w:rPr>
          <w:rFonts w:asciiTheme="majorHAnsi" w:hAnsiTheme="majorHAnsi" w:cstheme="majorHAnsi"/>
        </w:rPr>
      </w:pPr>
      <w:r w:rsidRPr="00994DE5">
        <w:rPr>
          <w:rFonts w:asciiTheme="majorHAnsi" w:hAnsiTheme="majorHAnsi" w:cstheme="majorHAnsi"/>
          <w:u w:val="single"/>
        </w:rPr>
        <w:t>Chetan. Bettegowda</w:t>
      </w:r>
      <w:r w:rsidRPr="00994DE5">
        <w:rPr>
          <w:rFonts w:asciiTheme="majorHAnsi" w:hAnsiTheme="majorHAnsi" w:cstheme="majorHAnsi"/>
        </w:rPr>
        <w:t>, M.D. Johns Hopkins University</w:t>
      </w:r>
    </w:p>
    <w:p w14:paraId="34B224A1" w14:textId="4C418CC9" w:rsidR="00844D0F" w:rsidRPr="00994DE5" w:rsidRDefault="00844D0F" w:rsidP="005846FF">
      <w:pPr>
        <w:pStyle w:val="Heading3"/>
        <w:spacing w:before="240" w:after="120"/>
        <w:jc w:val="center"/>
        <w:rPr>
          <w:rFonts w:asciiTheme="majorHAnsi" w:hAnsiTheme="majorHAnsi" w:cstheme="majorHAnsi"/>
        </w:rPr>
      </w:pPr>
      <w:bookmarkStart w:id="7" w:name="Research_Dissemination"/>
      <w:r w:rsidRPr="00994DE5">
        <w:rPr>
          <w:rFonts w:asciiTheme="majorHAnsi" w:hAnsiTheme="majorHAnsi" w:cstheme="majorHAnsi"/>
        </w:rPr>
        <w:t>Research Dissemination</w:t>
      </w:r>
    </w:p>
    <w:bookmarkEnd w:id="7"/>
    <w:p w14:paraId="7C914E2E" w14:textId="41FEA336" w:rsidR="00DA5C14" w:rsidRPr="00994DE5" w:rsidRDefault="00DA5C14" w:rsidP="00D711A3">
      <w:pPr>
        <w:pStyle w:val="Heading3"/>
        <w:spacing w:before="120" w:after="60"/>
        <w:jc w:val="both"/>
        <w:rPr>
          <w:rFonts w:asciiTheme="majorHAnsi" w:hAnsiTheme="majorHAnsi" w:cstheme="majorHAnsi"/>
          <w:sz w:val="24"/>
        </w:rPr>
      </w:pPr>
      <w:r w:rsidRPr="00994DE5">
        <w:rPr>
          <w:rFonts w:asciiTheme="majorHAnsi" w:hAnsiTheme="majorHAnsi" w:cstheme="majorHAnsi"/>
          <w:sz w:val="24"/>
        </w:rPr>
        <w:t>Scientific Meetings</w:t>
      </w:r>
    </w:p>
    <w:p w14:paraId="3107A13D" w14:textId="334DF9CB" w:rsidR="001E1229" w:rsidRPr="00994DE5" w:rsidRDefault="001E1229" w:rsidP="001E1229">
      <w:pPr>
        <w:spacing w:after="120"/>
        <w:jc w:val="both"/>
      </w:pPr>
      <w:r w:rsidRPr="00994DE5">
        <w:t xml:space="preserve">If you wish to attend </w:t>
      </w:r>
      <w:r w:rsidR="00B021CE">
        <w:t xml:space="preserve">a scientific meeting </w:t>
      </w:r>
      <w:r w:rsidRPr="00994DE5">
        <w:t>(and represent our lab by presenting your research), please make sure that at the time of the abstract deadline you ALSO have your PAPER ready for submission (or submitted).</w:t>
      </w:r>
    </w:p>
    <w:p w14:paraId="1B2F82BD" w14:textId="0CC180B2" w:rsidR="008B16AF" w:rsidRPr="00994DE5" w:rsidRDefault="008B16AF" w:rsidP="008B16AF">
      <w:pPr>
        <w:spacing w:line="240" w:lineRule="exact"/>
        <w:jc w:val="both"/>
      </w:pPr>
      <w:r w:rsidRPr="00994DE5">
        <w:rPr>
          <w:u w:val="single"/>
        </w:rPr>
        <w:t>Abstracts</w:t>
      </w:r>
      <w:r w:rsidRPr="00994DE5">
        <w:t>: Anyone submitting an abstract for a conference, symposium, etc. should clear this with me first, and circulate to all authors at least three days before the submission deadline.</w:t>
      </w:r>
      <w:r w:rsidR="001E1229" w:rsidRPr="00994DE5">
        <w:t xml:space="preserve"> </w:t>
      </w:r>
    </w:p>
    <w:p w14:paraId="541C313D" w14:textId="0C1282CE" w:rsidR="008B16AF" w:rsidRPr="00994DE5" w:rsidRDefault="008B16AF" w:rsidP="008B16AF">
      <w:pPr>
        <w:spacing w:line="240" w:lineRule="exact"/>
        <w:jc w:val="both"/>
      </w:pPr>
      <w:r w:rsidRPr="00994DE5">
        <w:rPr>
          <w:u w:val="single"/>
        </w:rPr>
        <w:t>Talks</w:t>
      </w:r>
      <w:r w:rsidRPr="00994DE5">
        <w:t xml:space="preserve">: Anyone giving a talk to a non-lab audience is required to give a practice talk to the lab at least one week before the real talk. If this is your first public talk on a lab project, plan on at least two practice talks (starting at least 2 weeks before the real talk). Practice talks should be mostly finished (final slides, practiced, and the right length) so that our comments will be as helpful as possible. Schedule one or more meetings with me ahead of time to plan or go over your slides, especially if you </w:t>
      </w:r>
      <w:proofErr w:type="gramStart"/>
      <w:r w:rsidRPr="00994DE5">
        <w:t>haven’t</w:t>
      </w:r>
      <w:proofErr w:type="gramEnd"/>
      <w:r w:rsidRPr="00994DE5">
        <w:t xml:space="preserve"> given many talks before.</w:t>
      </w:r>
    </w:p>
    <w:p w14:paraId="50EAF355" w14:textId="56BC140C" w:rsidR="008B16AF" w:rsidRPr="00994DE5" w:rsidRDefault="008B16AF" w:rsidP="008B16AF">
      <w:pPr>
        <w:spacing w:line="240" w:lineRule="exact"/>
        <w:jc w:val="both"/>
      </w:pPr>
      <w:r w:rsidRPr="00994DE5">
        <w:rPr>
          <w:u w:val="single"/>
        </w:rPr>
        <w:t>Posters</w:t>
      </w:r>
      <w:r w:rsidRPr="00994DE5">
        <w:t>: Anyone presenting a poster should circulate an initial version to all authors</w:t>
      </w:r>
      <w:r w:rsidR="001E1229" w:rsidRPr="00994DE5">
        <w:t xml:space="preserve"> </w:t>
      </w:r>
      <w:r w:rsidRPr="00994DE5">
        <w:t>at least one week before the printing deadline. Use the lab Adobe Illustrator</w:t>
      </w:r>
      <w:r w:rsidR="001E1229" w:rsidRPr="00994DE5">
        <w:t xml:space="preserve"> </w:t>
      </w:r>
      <w:r w:rsidRPr="00994DE5">
        <w:t>template so that our posters have a consistent look to them. If this is your</w:t>
      </w:r>
      <w:r w:rsidR="001E1229" w:rsidRPr="00994DE5">
        <w:t xml:space="preserve"> </w:t>
      </w:r>
      <w:r w:rsidR="00A95860" w:rsidRPr="00994DE5">
        <w:t>first-time</w:t>
      </w:r>
      <w:r w:rsidRPr="00994DE5">
        <w:t xml:space="preserve"> using Illustrator, make sure to leave plenty of extra time so you can</w:t>
      </w:r>
      <w:r w:rsidR="00A95860">
        <w:t xml:space="preserve"> </w:t>
      </w:r>
      <w:r w:rsidRPr="00994DE5">
        <w:t>learn how to use the software.</w:t>
      </w:r>
      <w:r w:rsidR="00A95860">
        <w:t xml:space="preserve"> </w:t>
      </w:r>
      <w:r w:rsidRPr="00994DE5">
        <w:t xml:space="preserve">Make sure to double check the poster size and orientation for the conference, and the size of the paper or canvas it </w:t>
      </w:r>
      <w:proofErr w:type="gramStart"/>
      <w:r w:rsidRPr="00994DE5">
        <w:t>will be printed</w:t>
      </w:r>
      <w:proofErr w:type="gramEnd"/>
      <w:r w:rsidRPr="00994DE5">
        <w:t xml:space="preserve"> on.</w:t>
      </w:r>
      <w:r w:rsidR="00A95860">
        <w:t xml:space="preserve"> </w:t>
      </w:r>
      <w:r w:rsidRPr="00994DE5">
        <w:t xml:space="preserve">For many </w:t>
      </w:r>
      <w:proofErr w:type="gramStart"/>
      <w:r w:rsidRPr="00994DE5">
        <w:t>conferences</w:t>
      </w:r>
      <w:proofErr w:type="gramEnd"/>
      <w:r w:rsidRPr="00994DE5">
        <w:t xml:space="preserve"> you will want to bring a sign-up sheet where people can request an emailed PDF.</w:t>
      </w:r>
    </w:p>
    <w:p w14:paraId="1568553A" w14:textId="085A027B" w:rsidR="008B16AF" w:rsidRPr="00994DE5" w:rsidRDefault="008B16AF" w:rsidP="00D711A3">
      <w:pPr>
        <w:spacing w:before="240" w:after="120" w:line="240" w:lineRule="exact"/>
        <w:jc w:val="both"/>
        <w:rPr>
          <w:rFonts w:asciiTheme="majorHAnsi" w:hAnsiTheme="majorHAnsi" w:cstheme="majorHAnsi"/>
          <w:u w:val="single"/>
        </w:rPr>
      </w:pPr>
      <w:r w:rsidRPr="00994DE5">
        <w:rPr>
          <w:rFonts w:asciiTheme="majorHAnsi" w:hAnsiTheme="majorHAnsi" w:cstheme="majorHAnsi"/>
          <w:u w:val="single"/>
        </w:rPr>
        <w:t xml:space="preserve">List with </w:t>
      </w:r>
      <w:r w:rsidR="002E57EC">
        <w:rPr>
          <w:rFonts w:asciiTheme="majorHAnsi" w:hAnsiTheme="majorHAnsi" w:cstheme="majorHAnsi"/>
          <w:u w:val="single"/>
        </w:rPr>
        <w:t>s</w:t>
      </w:r>
      <w:r w:rsidR="002E57EC" w:rsidRPr="00994DE5">
        <w:rPr>
          <w:rFonts w:asciiTheme="majorHAnsi" w:hAnsiTheme="majorHAnsi" w:cstheme="majorHAnsi"/>
          <w:u w:val="single"/>
        </w:rPr>
        <w:t xml:space="preserve">cientific </w:t>
      </w:r>
      <w:r w:rsidRPr="00994DE5">
        <w:rPr>
          <w:rFonts w:asciiTheme="majorHAnsi" w:hAnsiTheme="majorHAnsi" w:cstheme="majorHAnsi"/>
          <w:u w:val="single"/>
        </w:rPr>
        <w:t>meetings that our lab present</w:t>
      </w:r>
      <w:r w:rsidR="002E57EC">
        <w:rPr>
          <w:rFonts w:asciiTheme="majorHAnsi" w:hAnsiTheme="majorHAnsi" w:cstheme="majorHAnsi"/>
          <w:u w:val="single"/>
        </w:rPr>
        <w:t>s</w:t>
      </w:r>
      <w:r w:rsidRPr="00994DE5">
        <w:rPr>
          <w:rFonts w:asciiTheme="majorHAnsi" w:hAnsiTheme="majorHAnsi" w:cstheme="majorHAnsi"/>
          <w:u w:val="single"/>
        </w:rPr>
        <w:t xml:space="preserve"> regularly</w:t>
      </w:r>
    </w:p>
    <w:p w14:paraId="6D712B40" w14:textId="2D546EE8"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26" w:history="1">
        <w:r w:rsidR="00DA5C14" w:rsidRPr="00994DE5">
          <w:rPr>
            <w:rStyle w:val="Hyperlink"/>
            <w:rFonts w:asciiTheme="majorHAnsi" w:hAnsiTheme="majorHAnsi" w:cstheme="majorHAnsi"/>
            <w:color w:val="auto"/>
          </w:rPr>
          <w:t>Society for Controlled Release</w:t>
        </w:r>
      </w:hyperlink>
      <w:r w:rsidR="00DA5C14" w:rsidRPr="00994DE5">
        <w:rPr>
          <w:rFonts w:asciiTheme="majorHAnsi" w:hAnsiTheme="majorHAnsi" w:cstheme="majorHAnsi"/>
        </w:rPr>
        <w:t xml:space="preserve"> (</w:t>
      </w:r>
      <w:r w:rsidR="00DA5C14" w:rsidRPr="00994DE5">
        <w:rPr>
          <w:rStyle w:val="h4"/>
          <w:rFonts w:asciiTheme="majorHAnsi" w:hAnsiTheme="majorHAnsi" w:cstheme="majorHAnsi"/>
        </w:rPr>
        <w:t>Submission Deadline:</w:t>
      </w:r>
      <w:r w:rsidR="00DA5C14" w:rsidRPr="00994DE5">
        <w:rPr>
          <w:rFonts w:asciiTheme="majorHAnsi" w:hAnsiTheme="majorHAnsi" w:cstheme="majorHAnsi"/>
        </w:rPr>
        <w:t xml:space="preserve"> January 2020)</w:t>
      </w:r>
    </w:p>
    <w:p w14:paraId="29952FDC"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Fonts w:asciiTheme="majorHAnsi" w:hAnsiTheme="majorHAnsi" w:cstheme="majorHAnsi"/>
        </w:rPr>
        <w:t>June 27-July 1, 2020, Las Vegas, Nevada, USA</w:t>
      </w:r>
    </w:p>
    <w:p w14:paraId="5B59DD44" w14:textId="77777777"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27" w:history="1">
        <w:r w:rsidR="00DA5C14" w:rsidRPr="00994DE5">
          <w:rPr>
            <w:rStyle w:val="Hyperlink"/>
            <w:rFonts w:asciiTheme="majorHAnsi" w:hAnsiTheme="majorHAnsi" w:cstheme="majorHAnsi"/>
            <w:color w:val="auto"/>
          </w:rPr>
          <w:t>International Ultrasonic Symposium</w:t>
        </w:r>
      </w:hyperlink>
      <w:r w:rsidR="00DA5C14" w:rsidRPr="00994DE5">
        <w:rPr>
          <w:rFonts w:asciiTheme="majorHAnsi" w:hAnsiTheme="majorHAnsi" w:cstheme="majorHAnsi"/>
        </w:rPr>
        <w:t xml:space="preserve"> (</w:t>
      </w:r>
      <w:r w:rsidR="00DA5C14" w:rsidRPr="00994DE5">
        <w:rPr>
          <w:rStyle w:val="h4"/>
          <w:rFonts w:asciiTheme="majorHAnsi" w:hAnsiTheme="majorHAnsi" w:cstheme="majorHAnsi"/>
        </w:rPr>
        <w:t>Submission Deadline:</w:t>
      </w:r>
      <w:r w:rsidR="00DA5C14" w:rsidRPr="00994DE5">
        <w:rPr>
          <w:rFonts w:asciiTheme="majorHAnsi" w:hAnsiTheme="majorHAnsi" w:cstheme="majorHAnsi"/>
        </w:rPr>
        <w:t xml:space="preserve"> </w:t>
      </w:r>
      <w:r w:rsidR="00DA5C14" w:rsidRPr="00994DE5">
        <w:rPr>
          <w:rStyle w:val="h5"/>
          <w:rFonts w:asciiTheme="majorHAnsi" w:hAnsiTheme="majorHAnsi" w:cstheme="majorHAnsi"/>
        </w:rPr>
        <w:t xml:space="preserve">March 18, 2020 </w:t>
      </w:r>
      <w:r w:rsidR="00DA5C14" w:rsidRPr="00994DE5">
        <w:rPr>
          <w:rFonts w:asciiTheme="majorHAnsi" w:hAnsiTheme="majorHAnsi" w:cstheme="majorHAnsi"/>
        </w:rPr>
        <w:t>)</w:t>
      </w:r>
    </w:p>
    <w:p w14:paraId="218A6B72"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Style w:val="tribe-event-date-start"/>
          <w:rFonts w:asciiTheme="majorHAnsi" w:hAnsiTheme="majorHAnsi" w:cstheme="majorHAnsi"/>
        </w:rPr>
        <w:t xml:space="preserve">Sep 7 - </w:t>
      </w:r>
      <w:r w:rsidRPr="00994DE5">
        <w:rPr>
          <w:rStyle w:val="tribe-event-date-end"/>
          <w:rFonts w:asciiTheme="majorHAnsi" w:hAnsiTheme="majorHAnsi" w:cstheme="majorHAnsi"/>
        </w:rPr>
        <w:t xml:space="preserve">Sep 11, 2020, </w:t>
      </w:r>
      <w:r w:rsidRPr="00994DE5">
        <w:rPr>
          <w:rFonts w:asciiTheme="majorHAnsi" w:hAnsiTheme="majorHAnsi" w:cstheme="majorHAnsi"/>
        </w:rPr>
        <w:t>Las Vegas, Nevada, USA</w:t>
      </w:r>
    </w:p>
    <w:p w14:paraId="5648C3E9" w14:textId="77777777" w:rsidR="00DA5C14" w:rsidRPr="00994DE5" w:rsidRDefault="00F11685" w:rsidP="008F108D">
      <w:pPr>
        <w:pStyle w:val="ListParagraph"/>
        <w:numPr>
          <w:ilvl w:val="0"/>
          <w:numId w:val="9"/>
        </w:numPr>
        <w:spacing w:line="240" w:lineRule="exact"/>
        <w:jc w:val="both"/>
        <w:rPr>
          <w:rStyle w:val="Strong"/>
          <w:rFonts w:asciiTheme="majorHAnsi" w:hAnsiTheme="majorHAnsi" w:cstheme="majorHAnsi"/>
          <w:b w:val="0"/>
          <w:bCs w:val="0"/>
        </w:rPr>
      </w:pPr>
      <w:hyperlink r:id="rId28" w:history="1">
        <w:r w:rsidR="00DA5C14" w:rsidRPr="00994DE5">
          <w:rPr>
            <w:rStyle w:val="Hyperlink"/>
            <w:rFonts w:asciiTheme="majorHAnsi" w:hAnsiTheme="majorHAnsi" w:cstheme="majorHAnsi"/>
            <w:color w:val="auto"/>
          </w:rPr>
          <w:t>Acoustical Society of America</w:t>
        </w:r>
      </w:hyperlink>
      <w:r w:rsidR="00DA5C14" w:rsidRPr="00994DE5">
        <w:rPr>
          <w:rStyle w:val="Strong"/>
          <w:rFonts w:asciiTheme="majorHAnsi" w:hAnsiTheme="majorHAnsi" w:cstheme="majorHAnsi"/>
          <w:b w:val="0"/>
          <w:bCs w:val="0"/>
        </w:rPr>
        <w:t xml:space="preserve"> (</w:t>
      </w:r>
      <w:r w:rsidR="00DA5C14" w:rsidRPr="00994DE5">
        <w:rPr>
          <w:rStyle w:val="pagecontents"/>
          <w:rFonts w:asciiTheme="majorHAnsi" w:hAnsiTheme="majorHAnsi" w:cstheme="majorHAnsi"/>
        </w:rPr>
        <w:t xml:space="preserve">Submission </w:t>
      </w:r>
      <w:r w:rsidR="00DA5C14" w:rsidRPr="00994DE5">
        <w:rPr>
          <w:rStyle w:val="h4"/>
          <w:rFonts w:asciiTheme="majorHAnsi" w:hAnsiTheme="majorHAnsi" w:cstheme="majorHAnsi"/>
        </w:rPr>
        <w:t>Deadline</w:t>
      </w:r>
      <w:r w:rsidR="00DA5C14" w:rsidRPr="00994DE5">
        <w:rPr>
          <w:rFonts w:asciiTheme="majorHAnsi" w:hAnsiTheme="majorHAnsi" w:cstheme="majorHAnsi"/>
        </w:rPr>
        <w:t xml:space="preserve"> </w:t>
      </w:r>
      <w:r w:rsidR="00DA5C14" w:rsidRPr="00994DE5">
        <w:rPr>
          <w:rStyle w:val="pagecontents"/>
          <w:rFonts w:asciiTheme="majorHAnsi" w:hAnsiTheme="majorHAnsi" w:cstheme="majorHAnsi"/>
        </w:rPr>
        <w:t>January 6</w:t>
      </w:r>
      <w:r w:rsidR="00DA5C14" w:rsidRPr="00994DE5">
        <w:rPr>
          <w:rStyle w:val="pagecontents"/>
          <w:rFonts w:asciiTheme="majorHAnsi" w:hAnsiTheme="majorHAnsi" w:cstheme="majorHAnsi"/>
          <w:vertAlign w:val="superscript"/>
        </w:rPr>
        <w:t>th</w:t>
      </w:r>
      <w:r w:rsidR="00DA5C14" w:rsidRPr="00994DE5">
        <w:rPr>
          <w:rStyle w:val="pagecontents"/>
          <w:rFonts w:asciiTheme="majorHAnsi" w:hAnsiTheme="majorHAnsi" w:cstheme="majorHAnsi"/>
        </w:rPr>
        <w:t>, 2020)</w:t>
      </w:r>
    </w:p>
    <w:p w14:paraId="4090B722" w14:textId="77777777" w:rsidR="00DA5C14" w:rsidRPr="00994DE5" w:rsidRDefault="00DA5C14" w:rsidP="008F108D">
      <w:pPr>
        <w:pStyle w:val="ListParagraph"/>
        <w:numPr>
          <w:ilvl w:val="1"/>
          <w:numId w:val="9"/>
        </w:numPr>
        <w:spacing w:line="240" w:lineRule="exact"/>
        <w:jc w:val="both"/>
        <w:rPr>
          <w:rStyle w:val="Strong"/>
          <w:rFonts w:asciiTheme="majorHAnsi" w:hAnsiTheme="majorHAnsi" w:cstheme="majorHAnsi"/>
          <w:b w:val="0"/>
          <w:bCs w:val="0"/>
        </w:rPr>
      </w:pPr>
      <w:r w:rsidRPr="00994DE5">
        <w:rPr>
          <w:rStyle w:val="Strong"/>
          <w:rFonts w:asciiTheme="majorHAnsi" w:hAnsiTheme="majorHAnsi" w:cstheme="majorHAnsi"/>
          <w:b w:val="0"/>
          <w:bCs w:val="0"/>
        </w:rPr>
        <w:t xml:space="preserve">11–15 May 2020, Chicago, Illinois </w:t>
      </w:r>
    </w:p>
    <w:p w14:paraId="0ACE6600" w14:textId="77777777"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29" w:history="1">
        <w:r w:rsidR="00DA5C14" w:rsidRPr="00994DE5">
          <w:rPr>
            <w:rStyle w:val="Hyperlink"/>
            <w:rFonts w:asciiTheme="majorHAnsi" w:hAnsiTheme="majorHAnsi" w:cstheme="majorHAnsi"/>
            <w:color w:val="auto"/>
          </w:rPr>
          <w:t>International Symposium of Therapeutic Ultrasound</w:t>
        </w:r>
      </w:hyperlink>
      <w:r w:rsidR="00DA5C14" w:rsidRPr="00994DE5">
        <w:rPr>
          <w:rFonts w:asciiTheme="majorHAnsi" w:hAnsiTheme="majorHAnsi" w:cstheme="majorHAnsi"/>
        </w:rPr>
        <w:t xml:space="preserve"> </w:t>
      </w:r>
      <w:r w:rsidR="00DA5C14" w:rsidRPr="00994DE5">
        <w:rPr>
          <w:rStyle w:val="Strong"/>
          <w:rFonts w:asciiTheme="majorHAnsi" w:hAnsiTheme="majorHAnsi" w:cstheme="majorHAnsi"/>
          <w:b w:val="0"/>
          <w:bCs w:val="0"/>
        </w:rPr>
        <w:t>(</w:t>
      </w:r>
      <w:r w:rsidR="00DA5C14" w:rsidRPr="00994DE5">
        <w:rPr>
          <w:rStyle w:val="pagecontents"/>
          <w:rFonts w:asciiTheme="majorHAnsi" w:hAnsiTheme="majorHAnsi" w:cstheme="majorHAnsi"/>
        </w:rPr>
        <w:t xml:space="preserve">Submission </w:t>
      </w:r>
      <w:r w:rsidR="00DA5C14" w:rsidRPr="00994DE5">
        <w:rPr>
          <w:rStyle w:val="h4"/>
          <w:rFonts w:asciiTheme="majorHAnsi" w:hAnsiTheme="majorHAnsi" w:cstheme="majorHAnsi"/>
        </w:rPr>
        <w:t>Deadline</w:t>
      </w:r>
      <w:r w:rsidR="00DA5C14" w:rsidRPr="00994DE5">
        <w:rPr>
          <w:rFonts w:asciiTheme="majorHAnsi" w:hAnsiTheme="majorHAnsi" w:cstheme="majorHAnsi"/>
        </w:rPr>
        <w:t xml:space="preserve"> </w:t>
      </w:r>
      <w:r w:rsidR="00DA5C14" w:rsidRPr="00994DE5">
        <w:rPr>
          <w:rStyle w:val="pagecontents"/>
          <w:rFonts w:asciiTheme="majorHAnsi" w:hAnsiTheme="majorHAnsi" w:cstheme="majorHAnsi"/>
        </w:rPr>
        <w:t>January 27</w:t>
      </w:r>
      <w:r w:rsidR="00DA5C14" w:rsidRPr="00994DE5">
        <w:rPr>
          <w:rStyle w:val="pagecontents"/>
          <w:rFonts w:asciiTheme="majorHAnsi" w:hAnsiTheme="majorHAnsi" w:cstheme="majorHAnsi"/>
          <w:vertAlign w:val="superscript"/>
        </w:rPr>
        <w:t>th</w:t>
      </w:r>
      <w:r w:rsidR="00DA5C14" w:rsidRPr="00994DE5">
        <w:rPr>
          <w:rStyle w:val="pagecontents"/>
          <w:rFonts w:asciiTheme="majorHAnsi" w:hAnsiTheme="majorHAnsi" w:cstheme="majorHAnsi"/>
        </w:rPr>
        <w:t>, 2020)</w:t>
      </w:r>
    </w:p>
    <w:p w14:paraId="2B2BCEE4"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Fonts w:asciiTheme="majorHAnsi" w:hAnsiTheme="majorHAnsi" w:cstheme="majorHAnsi"/>
        </w:rPr>
        <w:t xml:space="preserve">May 17 - 20, 2020, </w:t>
      </w:r>
      <w:proofErr w:type="spellStart"/>
      <w:r w:rsidRPr="00994DE5">
        <w:rPr>
          <w:rFonts w:asciiTheme="majorHAnsi" w:hAnsiTheme="majorHAnsi" w:cstheme="majorHAnsi"/>
        </w:rPr>
        <w:t>Gyeongju</w:t>
      </w:r>
      <w:proofErr w:type="spellEnd"/>
      <w:r w:rsidRPr="00994DE5">
        <w:rPr>
          <w:rFonts w:asciiTheme="majorHAnsi" w:hAnsiTheme="majorHAnsi" w:cstheme="majorHAnsi"/>
        </w:rPr>
        <w:t xml:space="preserve">, South Korea </w:t>
      </w:r>
    </w:p>
    <w:p w14:paraId="4AACBFD8" w14:textId="77777777"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30" w:history="1">
        <w:r w:rsidR="00DA5C14" w:rsidRPr="00994DE5">
          <w:rPr>
            <w:rStyle w:val="Hyperlink"/>
            <w:rFonts w:asciiTheme="majorHAnsi" w:hAnsiTheme="majorHAnsi" w:cstheme="majorHAnsi"/>
            <w:color w:val="auto"/>
          </w:rPr>
          <w:t>International Symposium on Focused Ultrasound</w:t>
        </w:r>
      </w:hyperlink>
      <w:r w:rsidR="00DA5C14" w:rsidRPr="00994DE5">
        <w:rPr>
          <w:rFonts w:asciiTheme="majorHAnsi" w:hAnsiTheme="majorHAnsi" w:cstheme="majorHAnsi"/>
        </w:rPr>
        <w:t xml:space="preserve"> </w:t>
      </w:r>
      <w:r w:rsidR="00DA5C14" w:rsidRPr="00994DE5">
        <w:rPr>
          <w:rStyle w:val="Strong"/>
          <w:rFonts w:asciiTheme="majorHAnsi" w:hAnsiTheme="majorHAnsi" w:cstheme="majorHAnsi"/>
          <w:b w:val="0"/>
          <w:bCs w:val="0"/>
        </w:rPr>
        <w:t>(</w:t>
      </w:r>
      <w:r w:rsidR="00DA5C14" w:rsidRPr="00994DE5">
        <w:rPr>
          <w:rStyle w:val="pagecontents"/>
          <w:rFonts w:asciiTheme="majorHAnsi" w:hAnsiTheme="majorHAnsi" w:cstheme="majorHAnsi"/>
        </w:rPr>
        <w:t xml:space="preserve">Submission </w:t>
      </w:r>
      <w:r w:rsidR="00DA5C14" w:rsidRPr="00994DE5">
        <w:rPr>
          <w:rStyle w:val="h4"/>
          <w:rFonts w:asciiTheme="majorHAnsi" w:hAnsiTheme="majorHAnsi" w:cstheme="majorHAnsi"/>
        </w:rPr>
        <w:t>Deadline</w:t>
      </w:r>
      <w:r w:rsidR="00DA5C14" w:rsidRPr="00994DE5">
        <w:rPr>
          <w:rFonts w:asciiTheme="majorHAnsi" w:hAnsiTheme="majorHAnsi" w:cstheme="majorHAnsi"/>
        </w:rPr>
        <w:t xml:space="preserve"> </w:t>
      </w:r>
      <w:r w:rsidR="00DA5C14" w:rsidRPr="00994DE5">
        <w:rPr>
          <w:rStyle w:val="pagecontents"/>
          <w:rFonts w:asciiTheme="majorHAnsi" w:hAnsiTheme="majorHAnsi" w:cstheme="majorHAnsi"/>
        </w:rPr>
        <w:t>March, 2020)</w:t>
      </w:r>
    </w:p>
    <w:p w14:paraId="60489217"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Fonts w:asciiTheme="majorHAnsi" w:hAnsiTheme="majorHAnsi" w:cstheme="majorHAnsi"/>
        </w:rPr>
        <w:lastRenderedPageBreak/>
        <w:t>November 8-12, 2020, Virginia, USA</w:t>
      </w:r>
    </w:p>
    <w:p w14:paraId="5B196747" w14:textId="77777777" w:rsidR="00DA5C14" w:rsidRPr="00D711A3" w:rsidRDefault="00DA5C14" w:rsidP="008F108D">
      <w:pPr>
        <w:pStyle w:val="ListParagraph"/>
        <w:numPr>
          <w:ilvl w:val="0"/>
          <w:numId w:val="9"/>
        </w:numPr>
        <w:jc w:val="both"/>
        <w:rPr>
          <w:rFonts w:asciiTheme="majorHAnsi" w:hAnsiTheme="majorHAnsi" w:cstheme="majorHAnsi"/>
          <w:u w:val="single"/>
        </w:rPr>
      </w:pPr>
      <w:r w:rsidRPr="00D711A3">
        <w:rPr>
          <w:rFonts w:asciiTheme="majorHAnsi" w:hAnsiTheme="majorHAnsi" w:cstheme="majorHAnsi"/>
          <w:u w:val="single"/>
        </w:rPr>
        <w:t>Annual BMES meeting</w:t>
      </w:r>
    </w:p>
    <w:p w14:paraId="789BF059" w14:textId="77777777" w:rsidR="00DA5C14" w:rsidRPr="00994DE5" w:rsidRDefault="00DA5C14" w:rsidP="008F108D">
      <w:pPr>
        <w:pStyle w:val="ListParagraph"/>
        <w:numPr>
          <w:ilvl w:val="1"/>
          <w:numId w:val="9"/>
        </w:numPr>
        <w:spacing w:line="240" w:lineRule="exact"/>
        <w:jc w:val="both"/>
        <w:rPr>
          <w:rStyle w:val="Emphasis"/>
          <w:rFonts w:asciiTheme="majorHAnsi" w:hAnsiTheme="majorHAnsi" w:cstheme="majorHAnsi"/>
        </w:rPr>
      </w:pPr>
      <w:r w:rsidRPr="00994DE5">
        <w:rPr>
          <w:rStyle w:val="Emphasis"/>
          <w:rFonts w:asciiTheme="majorHAnsi" w:hAnsiTheme="majorHAnsi" w:cstheme="majorHAnsi"/>
          <w:i w:val="0"/>
          <w:iCs w:val="0"/>
        </w:rPr>
        <w:t xml:space="preserve">Oct. 14-17, San Diego, CE, USA </w:t>
      </w:r>
    </w:p>
    <w:p w14:paraId="11607335" w14:textId="77777777"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31" w:history="1">
        <w:r w:rsidR="00DA5C14" w:rsidRPr="00994DE5">
          <w:rPr>
            <w:rStyle w:val="Hyperlink"/>
            <w:rFonts w:asciiTheme="majorHAnsi" w:hAnsiTheme="majorHAnsi" w:cstheme="majorHAnsi"/>
            <w:color w:val="auto"/>
          </w:rPr>
          <w:t xml:space="preserve">Society for </w:t>
        </w:r>
        <w:proofErr w:type="spellStart"/>
        <w:r w:rsidR="00DA5C14" w:rsidRPr="00994DE5">
          <w:rPr>
            <w:rStyle w:val="Hyperlink"/>
            <w:rFonts w:asciiTheme="majorHAnsi" w:hAnsiTheme="majorHAnsi" w:cstheme="majorHAnsi"/>
            <w:color w:val="auto"/>
          </w:rPr>
          <w:t>NeuroOncology</w:t>
        </w:r>
        <w:proofErr w:type="spellEnd"/>
      </w:hyperlink>
      <w:r w:rsidR="00DA5C14" w:rsidRPr="00994DE5">
        <w:rPr>
          <w:rFonts w:asciiTheme="majorHAnsi" w:hAnsiTheme="majorHAnsi" w:cstheme="majorHAnsi"/>
        </w:rPr>
        <w:t xml:space="preserve"> (sometime in fall)</w:t>
      </w:r>
    </w:p>
    <w:p w14:paraId="3C3068E2"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Fonts w:asciiTheme="majorHAnsi" w:hAnsiTheme="majorHAnsi" w:cstheme="majorHAnsi"/>
        </w:rPr>
        <w:t>November 18-22, 2020, Austin, TX, USA</w:t>
      </w:r>
    </w:p>
    <w:p w14:paraId="28347B86" w14:textId="77777777" w:rsidR="00DA5C14" w:rsidRPr="00994DE5" w:rsidRDefault="00F11685" w:rsidP="008F108D">
      <w:pPr>
        <w:pStyle w:val="ListParagraph"/>
        <w:numPr>
          <w:ilvl w:val="0"/>
          <w:numId w:val="9"/>
        </w:numPr>
        <w:spacing w:line="240" w:lineRule="exact"/>
        <w:jc w:val="both"/>
        <w:rPr>
          <w:rFonts w:asciiTheme="majorHAnsi" w:hAnsiTheme="majorHAnsi" w:cstheme="majorHAnsi"/>
        </w:rPr>
      </w:pPr>
      <w:hyperlink r:id="rId32" w:history="1">
        <w:r w:rsidR="00DA5C14" w:rsidRPr="00994DE5">
          <w:rPr>
            <w:rStyle w:val="Hyperlink"/>
            <w:rFonts w:asciiTheme="majorHAnsi" w:hAnsiTheme="majorHAnsi" w:cstheme="majorHAnsi"/>
            <w:color w:val="auto"/>
          </w:rPr>
          <w:t>Society for Neuroscience</w:t>
        </w:r>
      </w:hyperlink>
      <w:r w:rsidR="00DA5C14" w:rsidRPr="00994DE5">
        <w:rPr>
          <w:rFonts w:asciiTheme="majorHAnsi" w:hAnsiTheme="majorHAnsi" w:cstheme="majorHAnsi"/>
        </w:rPr>
        <w:t xml:space="preserve"> (sometime in fall)</w:t>
      </w:r>
    </w:p>
    <w:p w14:paraId="007379DB" w14:textId="77777777" w:rsidR="00DA5C14" w:rsidRPr="00994DE5" w:rsidRDefault="00DA5C14" w:rsidP="008F108D">
      <w:pPr>
        <w:pStyle w:val="ListParagraph"/>
        <w:numPr>
          <w:ilvl w:val="1"/>
          <w:numId w:val="9"/>
        </w:numPr>
        <w:spacing w:line="240" w:lineRule="exact"/>
        <w:jc w:val="both"/>
        <w:rPr>
          <w:rFonts w:asciiTheme="majorHAnsi" w:hAnsiTheme="majorHAnsi" w:cstheme="majorHAnsi"/>
        </w:rPr>
      </w:pPr>
      <w:r w:rsidRPr="00994DE5">
        <w:rPr>
          <w:rFonts w:asciiTheme="majorHAnsi" w:hAnsiTheme="majorHAnsi" w:cstheme="majorHAnsi"/>
        </w:rPr>
        <w:t>October 24-28, 2020, Washington, DCUSA</w:t>
      </w:r>
    </w:p>
    <w:p w14:paraId="6916868C" w14:textId="77777777" w:rsidR="00DA5C14" w:rsidRPr="00994DE5" w:rsidRDefault="00F11685" w:rsidP="008F108D">
      <w:pPr>
        <w:pStyle w:val="ListParagraph"/>
        <w:numPr>
          <w:ilvl w:val="0"/>
          <w:numId w:val="9"/>
        </w:numPr>
        <w:spacing w:line="240" w:lineRule="exact"/>
        <w:jc w:val="both"/>
        <w:rPr>
          <w:rStyle w:val="pagecontents"/>
          <w:rFonts w:asciiTheme="majorHAnsi" w:hAnsiTheme="majorHAnsi" w:cstheme="majorHAnsi"/>
          <w:i/>
          <w:iCs/>
        </w:rPr>
      </w:pPr>
      <w:hyperlink r:id="rId33" w:history="1">
        <w:r w:rsidR="00DA5C14" w:rsidRPr="00994DE5">
          <w:rPr>
            <w:rStyle w:val="Hyperlink"/>
            <w:rFonts w:asciiTheme="majorHAnsi" w:hAnsiTheme="majorHAnsi" w:cstheme="majorHAnsi"/>
            <w:color w:val="auto"/>
          </w:rPr>
          <w:t>AACR</w:t>
        </w:r>
      </w:hyperlink>
      <w:r w:rsidR="00DA5C14" w:rsidRPr="00994DE5">
        <w:rPr>
          <w:rStyle w:val="Emphasis"/>
          <w:rFonts w:asciiTheme="majorHAnsi" w:hAnsiTheme="majorHAnsi" w:cstheme="majorHAnsi"/>
          <w:i w:val="0"/>
          <w:iCs w:val="0"/>
        </w:rPr>
        <w:t xml:space="preserve"> (</w:t>
      </w:r>
      <w:r w:rsidR="00DA5C14" w:rsidRPr="00994DE5">
        <w:rPr>
          <w:rStyle w:val="pagecontents"/>
          <w:rFonts w:asciiTheme="majorHAnsi" w:hAnsiTheme="majorHAnsi" w:cstheme="majorHAnsi"/>
        </w:rPr>
        <w:t xml:space="preserve">Submission </w:t>
      </w:r>
      <w:r w:rsidR="00DA5C14" w:rsidRPr="00994DE5">
        <w:rPr>
          <w:rStyle w:val="h4"/>
          <w:rFonts w:asciiTheme="majorHAnsi" w:hAnsiTheme="majorHAnsi" w:cstheme="majorHAnsi"/>
        </w:rPr>
        <w:t>Deadline</w:t>
      </w:r>
      <w:r w:rsidR="00DA5C14" w:rsidRPr="00994DE5">
        <w:rPr>
          <w:rFonts w:asciiTheme="majorHAnsi" w:hAnsiTheme="majorHAnsi" w:cstheme="majorHAnsi"/>
        </w:rPr>
        <w:t xml:space="preserve"> </w:t>
      </w:r>
      <w:r w:rsidR="00DA5C14" w:rsidRPr="00994DE5">
        <w:rPr>
          <w:rStyle w:val="pagecontents"/>
          <w:rFonts w:asciiTheme="majorHAnsi" w:hAnsiTheme="majorHAnsi" w:cstheme="majorHAnsi"/>
        </w:rPr>
        <w:t>Dec 5</w:t>
      </w:r>
      <w:r w:rsidR="00DA5C14" w:rsidRPr="00994DE5">
        <w:rPr>
          <w:rStyle w:val="pagecontents"/>
          <w:rFonts w:asciiTheme="majorHAnsi" w:hAnsiTheme="majorHAnsi" w:cstheme="majorHAnsi"/>
          <w:vertAlign w:val="superscript"/>
        </w:rPr>
        <w:t>th</w:t>
      </w:r>
      <w:r w:rsidR="00DA5C14" w:rsidRPr="00994DE5">
        <w:rPr>
          <w:rStyle w:val="pagecontents"/>
          <w:rFonts w:asciiTheme="majorHAnsi" w:hAnsiTheme="majorHAnsi" w:cstheme="majorHAnsi"/>
        </w:rPr>
        <w:t xml:space="preserve"> 2020)</w:t>
      </w:r>
    </w:p>
    <w:p w14:paraId="20348759" w14:textId="77777777" w:rsidR="00DA5C14" w:rsidRPr="00994DE5" w:rsidRDefault="00DA5C14" w:rsidP="008F108D">
      <w:pPr>
        <w:pStyle w:val="ListParagraph"/>
        <w:numPr>
          <w:ilvl w:val="1"/>
          <w:numId w:val="9"/>
        </w:numPr>
        <w:spacing w:line="240" w:lineRule="exact"/>
        <w:jc w:val="both"/>
        <w:rPr>
          <w:rStyle w:val="Emphasis"/>
          <w:rFonts w:asciiTheme="majorHAnsi" w:hAnsiTheme="majorHAnsi" w:cstheme="majorHAnsi"/>
        </w:rPr>
      </w:pPr>
      <w:r w:rsidRPr="00994DE5">
        <w:rPr>
          <w:rStyle w:val="Emphasis"/>
          <w:rFonts w:asciiTheme="majorHAnsi" w:hAnsiTheme="majorHAnsi" w:cstheme="majorHAnsi"/>
          <w:i w:val="0"/>
          <w:iCs w:val="0"/>
        </w:rPr>
        <w:t>San Diego</w:t>
      </w:r>
    </w:p>
    <w:p w14:paraId="1A392226" w14:textId="77777777" w:rsidR="00DA5C14" w:rsidRPr="00994DE5" w:rsidRDefault="00DA5C14" w:rsidP="008F108D">
      <w:pPr>
        <w:pStyle w:val="ListParagraph"/>
        <w:numPr>
          <w:ilvl w:val="0"/>
          <w:numId w:val="9"/>
        </w:numPr>
        <w:spacing w:line="240" w:lineRule="exact"/>
        <w:jc w:val="both"/>
        <w:rPr>
          <w:rStyle w:val="Emphasis"/>
          <w:rFonts w:asciiTheme="majorHAnsi" w:hAnsiTheme="majorHAnsi" w:cstheme="majorHAnsi"/>
        </w:rPr>
      </w:pPr>
      <w:r w:rsidRPr="00D711A3">
        <w:rPr>
          <w:rStyle w:val="Emphasis"/>
          <w:rFonts w:asciiTheme="majorHAnsi" w:hAnsiTheme="majorHAnsi" w:cstheme="majorHAnsi"/>
          <w:i w:val="0"/>
          <w:iCs w:val="0"/>
          <w:u w:val="single"/>
        </w:rPr>
        <w:t>International Symposium on Nonlinear Acoustics</w:t>
      </w:r>
      <w:r w:rsidRPr="00994DE5">
        <w:rPr>
          <w:rStyle w:val="Emphasis"/>
          <w:rFonts w:asciiTheme="majorHAnsi" w:hAnsiTheme="majorHAnsi" w:cstheme="majorHAnsi"/>
          <w:i w:val="0"/>
          <w:iCs w:val="0"/>
        </w:rPr>
        <w:t xml:space="preserve"> (to be announced) </w:t>
      </w:r>
    </w:p>
    <w:p w14:paraId="1CDFC3DB" w14:textId="78ED507C" w:rsidR="00DA5C14" w:rsidRDefault="00DA5C14" w:rsidP="00D711A3">
      <w:pPr>
        <w:pStyle w:val="ListParagraph"/>
        <w:numPr>
          <w:ilvl w:val="1"/>
          <w:numId w:val="9"/>
        </w:numPr>
        <w:spacing w:after="0" w:line="240" w:lineRule="exact"/>
        <w:jc w:val="both"/>
        <w:rPr>
          <w:rStyle w:val="Emphasis"/>
          <w:rFonts w:asciiTheme="majorHAnsi" w:hAnsiTheme="majorHAnsi" w:cstheme="majorHAnsi"/>
          <w:i w:val="0"/>
          <w:iCs w:val="0"/>
        </w:rPr>
      </w:pPr>
      <w:r w:rsidRPr="00994DE5">
        <w:rPr>
          <w:rStyle w:val="Emphasis"/>
          <w:rFonts w:asciiTheme="majorHAnsi" w:hAnsiTheme="majorHAnsi" w:cstheme="majorHAnsi"/>
          <w:i w:val="0"/>
          <w:iCs w:val="0"/>
        </w:rPr>
        <w:t>2021, Oxford, UK</w:t>
      </w:r>
    </w:p>
    <w:p w14:paraId="4335A4A6" w14:textId="47A906A1" w:rsidR="00C17486" w:rsidRPr="00D711A3" w:rsidRDefault="00C17486" w:rsidP="00D711A3">
      <w:pPr>
        <w:pStyle w:val="Heading3"/>
        <w:numPr>
          <w:ilvl w:val="0"/>
          <w:numId w:val="9"/>
        </w:numPr>
        <w:spacing w:before="0"/>
        <w:rPr>
          <w:bCs/>
          <w:u w:val="single"/>
        </w:rPr>
      </w:pPr>
      <w:r w:rsidRPr="00D711A3">
        <w:rPr>
          <w:b w:val="0"/>
          <w:bCs/>
          <w:sz w:val="22"/>
          <w:szCs w:val="22"/>
          <w:u w:val="single"/>
        </w:rPr>
        <w:t xml:space="preserve">Advances in Liquid Biopsies </w:t>
      </w:r>
    </w:p>
    <w:p w14:paraId="4F6956F0" w14:textId="45F2D3D3" w:rsidR="00DA5C14" w:rsidRPr="00994DE5" w:rsidRDefault="00DA5C14" w:rsidP="00844D0F">
      <w:pPr>
        <w:spacing w:after="120"/>
        <w:jc w:val="both"/>
        <w:rPr>
          <w:rFonts w:asciiTheme="majorHAnsi" w:hAnsiTheme="majorHAnsi" w:cstheme="majorHAnsi"/>
        </w:rPr>
      </w:pPr>
      <w:r w:rsidRPr="00994DE5">
        <w:rPr>
          <w:rFonts w:asciiTheme="majorHAnsi" w:hAnsiTheme="majorHAnsi" w:cstheme="majorHAnsi"/>
          <w:b/>
        </w:rPr>
        <w:t>Your first scientific meeting</w:t>
      </w:r>
      <w:r w:rsidRPr="00994DE5">
        <w:rPr>
          <w:rFonts w:asciiTheme="majorHAnsi" w:hAnsiTheme="majorHAnsi" w:cstheme="majorHAnsi"/>
        </w:rPr>
        <w:t xml:space="preserve">: </w:t>
      </w:r>
      <w:hyperlink r:id="rId34" w:history="1">
        <w:r w:rsidRPr="00D711A3">
          <w:rPr>
            <w:rStyle w:val="Hyperlink"/>
            <w:rFonts w:asciiTheme="majorHAnsi" w:hAnsiTheme="majorHAnsi" w:cstheme="majorHAnsi"/>
            <w:color w:val="0070C0"/>
          </w:rPr>
          <w:t xml:space="preserve">Advice from NIH Training Office </w:t>
        </w:r>
        <w:r w:rsidR="00B01A76" w:rsidRPr="00D711A3">
          <w:rPr>
            <w:rStyle w:val="Hyperlink"/>
            <w:rFonts w:asciiTheme="majorHAnsi" w:hAnsiTheme="majorHAnsi" w:cstheme="majorHAnsi"/>
            <w:color w:val="0070C0"/>
          </w:rPr>
          <w:t>(</w:t>
        </w:r>
        <w:r w:rsidRPr="00D711A3">
          <w:rPr>
            <w:rStyle w:val="Hyperlink"/>
            <w:rFonts w:asciiTheme="majorHAnsi" w:hAnsiTheme="majorHAnsi" w:cstheme="majorHAnsi"/>
            <w:color w:val="0070C0"/>
          </w:rPr>
          <w:t>15min presentation</w:t>
        </w:r>
      </w:hyperlink>
      <w:r w:rsidR="00B01A76">
        <w:rPr>
          <w:rStyle w:val="Hyperlink"/>
          <w:rFonts w:asciiTheme="majorHAnsi" w:hAnsiTheme="majorHAnsi" w:cstheme="majorHAnsi"/>
          <w:color w:val="0070C0"/>
        </w:rPr>
        <w:t xml:space="preserve"> – follow the link</w:t>
      </w:r>
      <w:r w:rsidR="00B01A76" w:rsidRPr="00D711A3">
        <w:rPr>
          <w:rStyle w:val="Hyperlink"/>
          <w:rFonts w:asciiTheme="majorHAnsi" w:hAnsiTheme="majorHAnsi" w:cstheme="majorHAnsi"/>
          <w:color w:val="0070C0"/>
        </w:rPr>
        <w:t>)</w:t>
      </w:r>
    </w:p>
    <w:p w14:paraId="210AC38E" w14:textId="77777777" w:rsidR="00D711A3" w:rsidRPr="00D711A3" w:rsidRDefault="00D711A3" w:rsidP="00D711A3">
      <w:pPr>
        <w:spacing w:before="120" w:after="120" w:line="240" w:lineRule="auto"/>
        <w:jc w:val="both"/>
        <w:rPr>
          <w:b/>
          <w:sz w:val="24"/>
        </w:rPr>
      </w:pPr>
      <w:r w:rsidRPr="00D711A3">
        <w:rPr>
          <w:b/>
          <w:sz w:val="24"/>
        </w:rPr>
        <w:t>Travel Procedures</w:t>
      </w:r>
    </w:p>
    <w:p w14:paraId="394080C5" w14:textId="77777777" w:rsidR="00D711A3" w:rsidRPr="00D711A3" w:rsidRDefault="00D711A3" w:rsidP="00D711A3">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t>Submit Travel Authorization: Send spreadsheet with estimated expenses to Joi Outlaw as early as possible, but no later than 3 weeks before the date of departure, or 4 weeks if applying for SGA/COE grant. Include transportation, accommodation, food, and conference registration expenses.</w:t>
      </w:r>
    </w:p>
    <w:p w14:paraId="08269450" w14:textId="77777777" w:rsidR="00D711A3" w:rsidRPr="00D711A3" w:rsidRDefault="00D711A3" w:rsidP="00D711A3">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t>Apply for Travel Funding:</w:t>
      </w:r>
    </w:p>
    <w:p w14:paraId="6A2527EE" w14:textId="5EEE366B" w:rsidR="00D711A3" w:rsidRPr="00D711A3" w:rsidRDefault="00D711A3" w:rsidP="00D711A3">
      <w:pPr>
        <w:pStyle w:val="ListParagraph"/>
        <w:numPr>
          <w:ilvl w:val="1"/>
          <w:numId w:val="45"/>
        </w:numPr>
        <w:spacing w:before="120" w:after="120" w:line="240" w:lineRule="auto"/>
        <w:jc w:val="both"/>
        <w:rPr>
          <w:rFonts w:asciiTheme="majorHAnsi" w:eastAsia="Times New Roman" w:hAnsiTheme="majorHAnsi" w:cstheme="majorHAnsi"/>
          <w:b/>
          <w:sz w:val="24"/>
          <w:lang w:eastAsia="en-US"/>
        </w:rPr>
      </w:pPr>
      <w:r>
        <w:t xml:space="preserve">SGA/COE Conference Funds: Georgia Tech Student Government Association and College of Engineering award grants of $250 each, $500 total if you are presenting at the conference. Grants are available once per academic year. Must apply </w:t>
      </w:r>
      <w:proofErr w:type="gramStart"/>
      <w:r>
        <w:t xml:space="preserve">21 </w:t>
      </w:r>
      <w:proofErr w:type="spellStart"/>
      <w:r>
        <w:t>daysbefore</w:t>
      </w:r>
      <w:proofErr w:type="spellEnd"/>
      <w:proofErr w:type="gramEnd"/>
      <w:r>
        <w:t xml:space="preserve"> departure &amp; after travel authorization has been submitted. </w:t>
      </w:r>
      <w:hyperlink r:id="rId35" w:history="1">
        <w:r w:rsidRPr="00FB76B8">
          <w:rPr>
            <w:rStyle w:val="Hyperlink"/>
          </w:rPr>
          <w:t>Application</w:t>
        </w:r>
      </w:hyperlink>
      <w:r>
        <w:t>.</w:t>
      </w:r>
    </w:p>
    <w:p w14:paraId="52BAC0D4" w14:textId="639F1CEA" w:rsidR="00D711A3" w:rsidRPr="00D711A3" w:rsidRDefault="00D711A3" w:rsidP="00D711A3">
      <w:pPr>
        <w:pStyle w:val="ListParagraph"/>
        <w:numPr>
          <w:ilvl w:val="1"/>
          <w:numId w:val="45"/>
        </w:numPr>
        <w:spacing w:before="120" w:after="120" w:line="240" w:lineRule="auto"/>
        <w:jc w:val="both"/>
        <w:rPr>
          <w:rFonts w:asciiTheme="majorHAnsi" w:eastAsia="Times New Roman" w:hAnsiTheme="majorHAnsi" w:cstheme="majorHAnsi"/>
          <w:b/>
          <w:sz w:val="24"/>
          <w:lang w:eastAsia="en-US"/>
        </w:rPr>
      </w:pPr>
      <w:r>
        <w:t>Acoustical Society of America Meetings:</w:t>
      </w:r>
    </w:p>
    <w:p w14:paraId="7398E206" w14:textId="48FB74D0" w:rsidR="00D711A3" w:rsidRPr="00D711A3" w:rsidRDefault="00D711A3" w:rsidP="00D711A3">
      <w:pPr>
        <w:pStyle w:val="ListParagraph"/>
        <w:numPr>
          <w:ilvl w:val="2"/>
          <w:numId w:val="45"/>
        </w:numPr>
        <w:spacing w:before="120" w:after="120" w:line="240" w:lineRule="auto"/>
        <w:jc w:val="both"/>
        <w:rPr>
          <w:rFonts w:asciiTheme="majorHAnsi" w:eastAsia="Times New Roman" w:hAnsiTheme="majorHAnsi" w:cstheme="majorHAnsi"/>
          <w:b/>
          <w:sz w:val="24"/>
          <w:lang w:eastAsia="en-US"/>
        </w:rPr>
      </w:pPr>
      <w:r>
        <w:t xml:space="preserve">ASA Travel Subsidy: ASA makes small travel grants paid directly to student at each meeting. Amounts are typically $100--$200, depending on volume of applications. Applications due several </w:t>
      </w:r>
      <w:proofErr w:type="spellStart"/>
      <w:r>
        <w:t>weeksbefore</w:t>
      </w:r>
      <w:proofErr w:type="spellEnd"/>
      <w:r>
        <w:t xml:space="preserve"> </w:t>
      </w:r>
      <w:proofErr w:type="gramStart"/>
      <w:r>
        <w:t>conference,</w:t>
      </w:r>
      <w:proofErr w:type="gramEnd"/>
      <w:r>
        <w:t xml:space="preserve"> check acousticalsociety.org for details. </w:t>
      </w:r>
      <w:hyperlink r:id="rId36" w:history="1">
        <w:r w:rsidRPr="00D711A3">
          <w:rPr>
            <w:rStyle w:val="Hyperlink"/>
          </w:rPr>
          <w:t>ASA Site</w:t>
        </w:r>
      </w:hyperlink>
    </w:p>
    <w:p w14:paraId="201923F3" w14:textId="556F602C" w:rsidR="00D711A3" w:rsidRPr="00D711A3" w:rsidRDefault="00D711A3" w:rsidP="00D711A3">
      <w:pPr>
        <w:pStyle w:val="ListParagraph"/>
        <w:numPr>
          <w:ilvl w:val="2"/>
          <w:numId w:val="45"/>
        </w:numPr>
        <w:spacing w:before="120" w:after="120" w:line="240" w:lineRule="auto"/>
        <w:jc w:val="both"/>
        <w:rPr>
          <w:rFonts w:asciiTheme="majorHAnsi" w:eastAsia="Times New Roman" w:hAnsiTheme="majorHAnsi" w:cstheme="majorHAnsi"/>
          <w:b/>
          <w:sz w:val="24"/>
          <w:lang w:eastAsia="en-US"/>
        </w:rPr>
      </w:pPr>
      <w:r>
        <w:t xml:space="preserve">NCAC Travel </w:t>
      </w:r>
      <w:proofErr w:type="spellStart"/>
      <w:r>
        <w:t>Grant</w:t>
      </w:r>
      <w:proofErr w:type="gramStart"/>
      <w:r>
        <w:t>:The</w:t>
      </w:r>
      <w:proofErr w:type="spellEnd"/>
      <w:proofErr w:type="gramEnd"/>
      <w:r>
        <w:t xml:space="preserve"> National Council of Acoustical Consultants offers grants of$500 toward costs of attending ASA meetings. Application due about one </w:t>
      </w:r>
      <w:proofErr w:type="spellStart"/>
      <w:r>
        <w:t>monthbefore</w:t>
      </w:r>
      <w:proofErr w:type="spellEnd"/>
      <w:r>
        <w:t xml:space="preserve"> conference. </w:t>
      </w:r>
      <w:hyperlink r:id="rId37" w:history="1">
        <w:r w:rsidRPr="00D711A3">
          <w:rPr>
            <w:rStyle w:val="Hyperlink"/>
          </w:rPr>
          <w:t>NCAC Site</w:t>
        </w:r>
      </w:hyperlink>
    </w:p>
    <w:p w14:paraId="5F524581" w14:textId="42273227" w:rsidR="00D711A3" w:rsidRPr="00D711A3" w:rsidRDefault="00D711A3" w:rsidP="00D711A3">
      <w:pPr>
        <w:pStyle w:val="ListParagraph"/>
        <w:numPr>
          <w:ilvl w:val="1"/>
          <w:numId w:val="45"/>
        </w:numPr>
        <w:spacing w:before="120" w:after="120" w:line="240" w:lineRule="auto"/>
        <w:jc w:val="both"/>
        <w:rPr>
          <w:rFonts w:asciiTheme="majorHAnsi" w:eastAsia="Times New Roman" w:hAnsiTheme="majorHAnsi" w:cstheme="majorHAnsi"/>
          <w:b/>
          <w:sz w:val="24"/>
          <w:lang w:eastAsia="en-US"/>
        </w:rPr>
      </w:pPr>
      <w:r>
        <w:t xml:space="preserve">CRIDIC Poster </w:t>
      </w:r>
      <w:proofErr w:type="spellStart"/>
      <w:r>
        <w:t>Competition</w:t>
      </w:r>
      <w:proofErr w:type="gramStart"/>
      <w:r>
        <w:t>:Annual</w:t>
      </w:r>
      <w:proofErr w:type="spellEnd"/>
      <w:proofErr w:type="gramEnd"/>
      <w:r>
        <w:t xml:space="preserve"> poster competition for all graduate students held in late January or early February, with abstracts due in December. Prizes from $500--$2000are awarded to support conference travel. </w:t>
      </w:r>
      <w:hyperlink r:id="rId38" w:history="1">
        <w:r w:rsidRPr="00D711A3">
          <w:rPr>
            <w:rStyle w:val="Hyperlink"/>
          </w:rPr>
          <w:t>CRIDIC Information</w:t>
        </w:r>
      </w:hyperlink>
    </w:p>
    <w:p w14:paraId="33AC56C5" w14:textId="76B83C57" w:rsidR="00D711A3" w:rsidRPr="00D711A3" w:rsidRDefault="00D711A3" w:rsidP="00D711A3">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t>Make Arrangements</w:t>
      </w:r>
      <w:r w:rsidR="00FB76B8">
        <w:t xml:space="preserve">. </w:t>
      </w:r>
      <w:proofErr w:type="gramStart"/>
      <w:r>
        <w:t>It’s</w:t>
      </w:r>
      <w:proofErr w:type="gramEnd"/>
      <w:r>
        <w:t xml:space="preserve"> simplest to book your own flights and hotels and submit for reimbursement after. If the amount is too large for you to pay directly, you can request that Georgia Tech make the purchase for you. Avoid this if possible, as it increases the number of signatures required and makes the process a bit slower and less flexible.</w:t>
      </w:r>
    </w:p>
    <w:p w14:paraId="711F5651" w14:textId="77777777" w:rsidR="00D711A3" w:rsidRPr="00D711A3" w:rsidRDefault="00D711A3" w:rsidP="00D711A3">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t>Keep All Receipts During Travel</w:t>
      </w:r>
    </w:p>
    <w:p w14:paraId="746A3129" w14:textId="77777777" w:rsidR="00FB76B8" w:rsidRPr="00FB76B8" w:rsidRDefault="00D711A3" w:rsidP="00FB76B8">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t>Submit Reimbursement Email spreadsheet with actual expenses and receipts to Joi immediately upon return.</w:t>
      </w:r>
    </w:p>
    <w:p w14:paraId="0418F5D7" w14:textId="77D2FE14" w:rsidR="00FB76B8" w:rsidRPr="00FB76B8" w:rsidRDefault="00FB76B8" w:rsidP="00FB76B8">
      <w:pPr>
        <w:pStyle w:val="ListParagraph"/>
        <w:numPr>
          <w:ilvl w:val="0"/>
          <w:numId w:val="45"/>
        </w:numPr>
        <w:spacing w:before="120" w:after="120" w:line="240" w:lineRule="auto"/>
        <w:jc w:val="both"/>
        <w:rPr>
          <w:rFonts w:asciiTheme="majorHAnsi" w:eastAsia="Times New Roman" w:hAnsiTheme="majorHAnsi" w:cstheme="majorHAnsi"/>
          <w:b/>
          <w:sz w:val="24"/>
          <w:lang w:eastAsia="en-US"/>
        </w:rPr>
      </w:pPr>
      <w:r w:rsidRPr="00FB76B8">
        <w:rPr>
          <w:rFonts w:eastAsia="Times New Roman"/>
        </w:rPr>
        <w:t xml:space="preserve">Travel funds up to $1000 for undergraduate students to present in a conference. </w:t>
      </w:r>
      <w:r>
        <w:t>PURA Travel Award funding</w:t>
      </w:r>
      <w:r w:rsidRPr="00FB76B8">
        <w:rPr>
          <w:rFonts w:eastAsia="Times New Roman"/>
        </w:rPr>
        <w:t xml:space="preserve"> </w:t>
      </w:r>
      <w:hyperlink r:id="rId39" w:history="1">
        <w:r w:rsidRPr="00FB76B8">
          <w:rPr>
            <w:rStyle w:val="Hyperlink"/>
            <w:rFonts w:eastAsia="Times New Roman"/>
          </w:rPr>
          <w:t>info</w:t>
        </w:r>
      </w:hyperlink>
      <w:r w:rsidRPr="00FB76B8">
        <w:rPr>
          <w:rFonts w:eastAsia="Times New Roman"/>
        </w:rPr>
        <w:t>.</w:t>
      </w:r>
    </w:p>
    <w:p w14:paraId="44F95247" w14:textId="77777777" w:rsidR="00C84062" w:rsidRDefault="00C84062" w:rsidP="007B75A4">
      <w:pPr>
        <w:spacing w:before="120" w:after="120" w:line="240" w:lineRule="auto"/>
        <w:rPr>
          <w:rFonts w:asciiTheme="majorHAnsi" w:eastAsia="Times New Roman" w:hAnsiTheme="majorHAnsi" w:cstheme="majorHAnsi"/>
          <w:b/>
          <w:sz w:val="24"/>
          <w:lang w:eastAsia="en-US"/>
        </w:rPr>
      </w:pPr>
    </w:p>
    <w:p w14:paraId="7901E396" w14:textId="77777777" w:rsidR="00C84062" w:rsidRDefault="00C84062" w:rsidP="007B75A4">
      <w:pPr>
        <w:spacing w:before="120" w:after="120" w:line="240" w:lineRule="auto"/>
        <w:rPr>
          <w:rFonts w:asciiTheme="majorHAnsi" w:eastAsia="Times New Roman" w:hAnsiTheme="majorHAnsi" w:cstheme="majorHAnsi"/>
          <w:b/>
          <w:sz w:val="24"/>
          <w:lang w:eastAsia="en-US"/>
        </w:rPr>
      </w:pPr>
    </w:p>
    <w:p w14:paraId="099DE95E" w14:textId="77777777" w:rsidR="00C84062" w:rsidRDefault="00C84062" w:rsidP="007B75A4">
      <w:pPr>
        <w:spacing w:before="120" w:after="120" w:line="240" w:lineRule="auto"/>
        <w:rPr>
          <w:rFonts w:asciiTheme="majorHAnsi" w:eastAsia="Times New Roman" w:hAnsiTheme="majorHAnsi" w:cstheme="majorHAnsi"/>
          <w:b/>
          <w:sz w:val="24"/>
          <w:lang w:eastAsia="en-US"/>
        </w:rPr>
      </w:pPr>
    </w:p>
    <w:p w14:paraId="7EBBA87F" w14:textId="4656C3AF" w:rsidR="008866BF" w:rsidRPr="00994DE5" w:rsidRDefault="008866BF" w:rsidP="007B75A4">
      <w:pPr>
        <w:spacing w:before="120" w:after="120" w:line="240" w:lineRule="auto"/>
        <w:rPr>
          <w:rFonts w:asciiTheme="majorHAnsi" w:eastAsia="Times New Roman" w:hAnsiTheme="majorHAnsi" w:cstheme="majorHAnsi"/>
          <w:b/>
          <w:sz w:val="24"/>
          <w:lang w:eastAsia="en-US"/>
        </w:rPr>
      </w:pPr>
      <w:r w:rsidRPr="00994DE5">
        <w:rPr>
          <w:rFonts w:asciiTheme="majorHAnsi" w:eastAsia="Times New Roman" w:hAnsiTheme="majorHAnsi" w:cstheme="majorHAnsi"/>
          <w:b/>
          <w:sz w:val="24"/>
          <w:lang w:eastAsia="en-US"/>
        </w:rPr>
        <w:lastRenderedPageBreak/>
        <w:t>Manuscripts</w:t>
      </w:r>
    </w:p>
    <w:p w14:paraId="64330C1A" w14:textId="77777777" w:rsidR="008866BF" w:rsidRPr="00994DE5" w:rsidRDefault="008866BF" w:rsidP="008866BF">
      <w:pPr>
        <w:spacing w:after="0" w:line="240" w:lineRule="auto"/>
        <w:jc w:val="both"/>
        <w:rPr>
          <w:rFonts w:asciiTheme="majorHAnsi" w:eastAsia="Times New Roman" w:hAnsiTheme="majorHAnsi" w:cstheme="majorHAnsi"/>
          <w:sz w:val="24"/>
          <w:u w:val="single"/>
          <w:lang w:eastAsia="en-US"/>
        </w:rPr>
      </w:pPr>
      <w:r w:rsidRPr="00994DE5">
        <w:rPr>
          <w:rFonts w:asciiTheme="majorHAnsi" w:eastAsia="Times New Roman" w:hAnsiTheme="majorHAnsi" w:cstheme="majorHAnsi"/>
          <w:sz w:val="24"/>
          <w:u w:val="single"/>
          <w:lang w:eastAsia="en-US"/>
        </w:rPr>
        <w:t>General</w:t>
      </w:r>
    </w:p>
    <w:p w14:paraId="1260882D" w14:textId="77777777" w:rsidR="008866BF" w:rsidRPr="00994DE5" w:rsidRDefault="008866BF" w:rsidP="008866BF">
      <w:pPr>
        <w:pStyle w:val="ListParagraph"/>
        <w:numPr>
          <w:ilvl w:val="0"/>
          <w:numId w:val="35"/>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Always show a manuscript (or revision) to all authors before submit-ting it, giving them the opportunity to comment.</w:t>
      </w:r>
    </w:p>
    <w:p w14:paraId="0CC0ECC9" w14:textId="6C287EA3" w:rsidR="008866BF" w:rsidRPr="00994DE5" w:rsidRDefault="008866BF" w:rsidP="008866BF">
      <w:pPr>
        <w:pStyle w:val="ListParagraph"/>
        <w:numPr>
          <w:ilvl w:val="0"/>
          <w:numId w:val="35"/>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Go over page proofs carefully, including the references. There is almost always a mistake (ours, or introduced by the publisher)</w:t>
      </w:r>
    </w:p>
    <w:p w14:paraId="0258638F" w14:textId="77777777" w:rsidR="008866BF" w:rsidRPr="00994DE5" w:rsidRDefault="008866BF" w:rsidP="008866BF">
      <w:pPr>
        <w:pStyle w:val="ListParagraph"/>
        <w:numPr>
          <w:ilvl w:val="0"/>
          <w:numId w:val="35"/>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 xml:space="preserve">Always give the senior author the opportunity to look at page proofs. </w:t>
      </w:r>
    </w:p>
    <w:p w14:paraId="0FE83EAC" w14:textId="77777777" w:rsidR="008866BF" w:rsidRPr="00994DE5" w:rsidRDefault="008866BF" w:rsidP="008866BF">
      <w:pPr>
        <w:spacing w:before="120" w:after="0" w:line="240" w:lineRule="auto"/>
        <w:jc w:val="both"/>
        <w:rPr>
          <w:rFonts w:asciiTheme="majorHAnsi" w:eastAsia="Times New Roman" w:hAnsiTheme="majorHAnsi" w:cstheme="majorHAnsi"/>
          <w:sz w:val="24"/>
          <w:u w:val="single"/>
          <w:lang w:eastAsia="en-US"/>
        </w:rPr>
      </w:pPr>
      <w:r w:rsidRPr="00994DE5">
        <w:rPr>
          <w:rFonts w:asciiTheme="majorHAnsi" w:eastAsia="Times New Roman" w:hAnsiTheme="majorHAnsi" w:cstheme="majorHAnsi"/>
          <w:sz w:val="24"/>
          <w:u w:val="single"/>
          <w:lang w:eastAsia="en-US"/>
        </w:rPr>
        <w:t>Formatting</w:t>
      </w:r>
    </w:p>
    <w:p w14:paraId="0F3720F0" w14:textId="3163EE8E" w:rsidR="008866BF" w:rsidRPr="00994DE5" w:rsidRDefault="008866BF" w:rsidP="008866BF">
      <w:p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 xml:space="preserve">When you are out in the big world on your own, you are free to format your manuscripts </w:t>
      </w:r>
      <w:proofErr w:type="gramStart"/>
      <w:r w:rsidRPr="00994DE5">
        <w:rPr>
          <w:rFonts w:asciiTheme="majorHAnsi" w:eastAsia="Times New Roman" w:hAnsiTheme="majorHAnsi" w:cstheme="majorHAnsi"/>
          <w:lang w:eastAsia="en-US"/>
        </w:rPr>
        <w:t>however</w:t>
      </w:r>
      <w:proofErr w:type="gramEnd"/>
      <w:r w:rsidRPr="00994DE5">
        <w:rPr>
          <w:rFonts w:asciiTheme="majorHAnsi" w:eastAsia="Times New Roman" w:hAnsiTheme="majorHAnsi" w:cstheme="majorHAnsi"/>
          <w:lang w:eastAsia="en-US"/>
        </w:rPr>
        <w:t xml:space="preserve"> you like. When sending me a draft of a manuscript, please do the following:</w:t>
      </w:r>
    </w:p>
    <w:p w14:paraId="623427C4" w14:textId="430F2107"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 xml:space="preserve">Use word </w:t>
      </w:r>
      <w:r w:rsidR="002B57AD" w:rsidRPr="00994DE5">
        <w:rPr>
          <w:rFonts w:asciiTheme="majorHAnsi" w:eastAsia="Times New Roman" w:hAnsiTheme="majorHAnsi" w:cstheme="majorHAnsi"/>
          <w:lang w:eastAsia="en-US"/>
        </w:rPr>
        <w:t>format, include page numbers, and have track changes on.</w:t>
      </w:r>
    </w:p>
    <w:p w14:paraId="2038AFEE" w14:textId="77777777"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Include the full author list starting from the first draft, which helps clarify any authorship issues or concerns early on.</w:t>
      </w:r>
    </w:p>
    <w:p w14:paraId="07BD5016" w14:textId="77777777"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Include placeholders for all sections (i.e., introduction, methods, results, discussion, etc.) even if they are empty, so that we can fill them in as we go. Having placeholders also helps clarify the organization from the beginning.</w:t>
      </w:r>
    </w:p>
    <w:p w14:paraId="23C86978" w14:textId="61C386A4"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Use styles, especially for headings. This will help organization of the manuscript and make it easy to change font and formatting if need be</w:t>
      </w:r>
      <w:proofErr w:type="gramStart"/>
      <w:r w:rsidRPr="00994DE5">
        <w:rPr>
          <w:rFonts w:asciiTheme="majorHAnsi" w:eastAsia="Times New Roman" w:hAnsiTheme="majorHAnsi" w:cstheme="majorHAnsi"/>
          <w:lang w:eastAsia="en-US"/>
        </w:rPr>
        <w:t>.(</w:t>
      </w:r>
      <w:proofErr w:type="gramEnd"/>
      <w:r w:rsidRPr="00994DE5">
        <w:rPr>
          <w:rFonts w:asciiTheme="majorHAnsi" w:eastAsia="Times New Roman" w:hAnsiTheme="majorHAnsi" w:cstheme="majorHAnsi"/>
          <w:lang w:eastAsia="en-US"/>
        </w:rPr>
        <w:t>To make a heading, don’t simply select the text  and make it bold; select the text and then a heading style, such as “Heading 1”.)</w:t>
      </w:r>
    </w:p>
    <w:p w14:paraId="53823E10" w14:textId="2562FC52"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While we are sending drafts back and forth, keep the text single-spaced. If the journal requires double spacing, we can add this at the end.</w:t>
      </w:r>
    </w:p>
    <w:p w14:paraId="7D4DFEFC" w14:textId="612A64D6" w:rsidR="008866BF" w:rsidRPr="00994DE5" w:rsidRDefault="008866BF" w:rsidP="008866BF">
      <w:pPr>
        <w:pStyle w:val="ListParagraph"/>
        <w:numPr>
          <w:ilvl w:val="0"/>
          <w:numId w:val="36"/>
        </w:numPr>
        <w:spacing w:after="0" w:line="240" w:lineRule="auto"/>
        <w:jc w:val="both"/>
        <w:rPr>
          <w:rFonts w:asciiTheme="majorHAnsi" w:eastAsia="Times New Roman" w:hAnsiTheme="majorHAnsi" w:cstheme="majorHAnsi"/>
          <w:lang w:eastAsia="en-US"/>
        </w:rPr>
      </w:pPr>
      <w:r w:rsidRPr="00994DE5">
        <w:rPr>
          <w:rFonts w:asciiTheme="majorHAnsi" w:eastAsia="Times New Roman" w:hAnsiTheme="majorHAnsi" w:cstheme="majorHAnsi"/>
          <w:lang w:eastAsia="en-US"/>
        </w:rPr>
        <w:t xml:space="preserve">Embed Figures and tables in the body of the manuscript rather than putting at the end, or in separate files. Again, we can change this to match journal guidelines before submitting if need be. </w:t>
      </w:r>
      <w:proofErr w:type="gramStart"/>
      <w:r w:rsidRPr="00994DE5">
        <w:rPr>
          <w:rFonts w:asciiTheme="majorHAnsi" w:eastAsia="Times New Roman" w:hAnsiTheme="majorHAnsi" w:cstheme="majorHAnsi"/>
          <w:lang w:eastAsia="en-US"/>
        </w:rPr>
        <w:t>It’s</w:t>
      </w:r>
      <w:proofErr w:type="gramEnd"/>
      <w:r w:rsidRPr="00994DE5">
        <w:rPr>
          <w:rFonts w:asciiTheme="majorHAnsi" w:eastAsia="Times New Roman" w:hAnsiTheme="majorHAnsi" w:cstheme="majorHAnsi"/>
          <w:lang w:eastAsia="en-US"/>
        </w:rPr>
        <w:t xml:space="preserve"> much easier to read and </w:t>
      </w:r>
      <w:r w:rsidR="002B57AD" w:rsidRPr="00994DE5">
        <w:rPr>
          <w:rFonts w:asciiTheme="majorHAnsi" w:eastAsia="Times New Roman" w:hAnsiTheme="majorHAnsi" w:cstheme="majorHAnsi"/>
          <w:lang w:eastAsia="en-US"/>
        </w:rPr>
        <w:t>comment on</w:t>
      </w:r>
      <w:r w:rsidRPr="00994DE5">
        <w:rPr>
          <w:rFonts w:asciiTheme="majorHAnsi" w:eastAsia="Times New Roman" w:hAnsiTheme="majorHAnsi" w:cstheme="majorHAnsi"/>
          <w:lang w:eastAsia="en-US"/>
        </w:rPr>
        <w:t xml:space="preserve"> a manuscript if I </w:t>
      </w:r>
      <w:r w:rsidR="002B57AD" w:rsidRPr="00994DE5">
        <w:rPr>
          <w:rFonts w:asciiTheme="majorHAnsi" w:eastAsia="Times New Roman" w:hAnsiTheme="majorHAnsi" w:cstheme="majorHAnsi"/>
          <w:lang w:eastAsia="en-US"/>
        </w:rPr>
        <w:t>don’t have</w:t>
      </w:r>
      <w:r w:rsidRPr="00994DE5">
        <w:rPr>
          <w:rFonts w:asciiTheme="majorHAnsi" w:eastAsia="Times New Roman" w:hAnsiTheme="majorHAnsi" w:cstheme="majorHAnsi"/>
          <w:lang w:eastAsia="en-US"/>
        </w:rPr>
        <w:t xml:space="preserve"> </w:t>
      </w:r>
      <w:r w:rsidR="002B57AD" w:rsidRPr="00994DE5">
        <w:rPr>
          <w:rFonts w:asciiTheme="majorHAnsi" w:eastAsia="Times New Roman" w:hAnsiTheme="majorHAnsi" w:cstheme="majorHAnsi"/>
          <w:lang w:eastAsia="en-US"/>
        </w:rPr>
        <w:t>to switch</w:t>
      </w:r>
      <w:r w:rsidRPr="00994DE5">
        <w:rPr>
          <w:rFonts w:asciiTheme="majorHAnsi" w:eastAsia="Times New Roman" w:hAnsiTheme="majorHAnsi" w:cstheme="majorHAnsi"/>
          <w:lang w:eastAsia="en-US"/>
        </w:rPr>
        <w:t xml:space="preserve"> back and forth to different files for tables and figures.</w:t>
      </w:r>
    </w:p>
    <w:p w14:paraId="3B654BF2" w14:textId="339E5320" w:rsidR="000D167A" w:rsidRPr="00994DE5" w:rsidRDefault="000D167A" w:rsidP="00D711A3">
      <w:pPr>
        <w:spacing w:before="120" w:after="120"/>
        <w:jc w:val="both"/>
        <w:rPr>
          <w:rFonts w:asciiTheme="majorHAnsi" w:hAnsiTheme="majorHAnsi" w:cstheme="majorHAnsi"/>
        </w:rPr>
      </w:pPr>
      <w:r w:rsidRPr="00994DE5">
        <w:rPr>
          <w:rFonts w:asciiTheme="majorHAnsi" w:hAnsiTheme="majorHAnsi" w:cstheme="majorHAnsi"/>
          <w:b/>
        </w:rPr>
        <w:t>Effective figure preparation</w:t>
      </w:r>
      <w:r w:rsidRPr="00994DE5">
        <w:rPr>
          <w:rFonts w:asciiTheme="majorHAnsi" w:hAnsiTheme="majorHAnsi" w:cstheme="majorHAnsi"/>
        </w:rPr>
        <w:t xml:space="preserve">: </w:t>
      </w:r>
      <w:hyperlink r:id="rId40" w:history="1">
        <w:proofErr w:type="spellStart"/>
        <w:r w:rsidRPr="00D711A3">
          <w:rPr>
            <w:rStyle w:val="Hyperlink"/>
            <w:rFonts w:asciiTheme="majorHAnsi" w:hAnsiTheme="majorHAnsi" w:cstheme="majorHAnsi"/>
            <w:color w:val="0070C0"/>
          </w:rPr>
          <w:t>Elife</w:t>
        </w:r>
        <w:proofErr w:type="spellEnd"/>
        <w:r w:rsidRPr="00D711A3">
          <w:rPr>
            <w:rStyle w:val="Hyperlink"/>
            <w:rFonts w:asciiTheme="majorHAnsi" w:hAnsiTheme="majorHAnsi" w:cstheme="majorHAnsi"/>
            <w:color w:val="0070C0"/>
          </w:rPr>
          <w:t xml:space="preserve"> - Creating effective figures</w:t>
        </w:r>
      </w:hyperlink>
      <w:r w:rsidR="00B01A76">
        <w:rPr>
          <w:rStyle w:val="Hyperlink"/>
          <w:rFonts w:asciiTheme="majorHAnsi" w:hAnsiTheme="majorHAnsi" w:cstheme="majorHAnsi"/>
          <w:color w:val="0070C0"/>
        </w:rPr>
        <w:t xml:space="preserve"> (follow the link)</w:t>
      </w:r>
    </w:p>
    <w:p w14:paraId="1F5D24B5" w14:textId="77777777" w:rsidR="005846FF" w:rsidRPr="00994DE5" w:rsidRDefault="005846FF" w:rsidP="00D711A3">
      <w:pPr>
        <w:pStyle w:val="Heading3"/>
        <w:pageBreakBefore/>
        <w:spacing w:before="240" w:after="120"/>
        <w:jc w:val="center"/>
        <w:rPr>
          <w:rFonts w:asciiTheme="majorHAnsi" w:hAnsiTheme="majorHAnsi" w:cstheme="majorHAnsi"/>
          <w:b w:val="0"/>
        </w:rPr>
      </w:pPr>
      <w:bookmarkStart w:id="8" w:name="Journal_Club"/>
      <w:bookmarkStart w:id="9" w:name="LabSafetyTraining"/>
      <w:r w:rsidRPr="00994DE5">
        <w:rPr>
          <w:rFonts w:asciiTheme="majorHAnsi" w:hAnsiTheme="majorHAnsi" w:cstheme="majorHAnsi"/>
        </w:rPr>
        <w:lastRenderedPageBreak/>
        <w:t>Journal Club</w:t>
      </w:r>
    </w:p>
    <w:bookmarkEnd w:id="8"/>
    <w:p w14:paraId="5356092C" w14:textId="247B8536" w:rsidR="005846FF" w:rsidRPr="00994DE5" w:rsidRDefault="005846FF" w:rsidP="005846FF">
      <w:pPr>
        <w:spacing w:after="120"/>
        <w:jc w:val="both"/>
        <w:rPr>
          <w:rFonts w:asciiTheme="majorHAnsi" w:hAnsiTheme="majorHAnsi" w:cstheme="majorHAnsi"/>
        </w:rPr>
      </w:pPr>
      <w:r w:rsidRPr="00994DE5">
        <w:rPr>
          <w:rFonts w:asciiTheme="majorHAnsi" w:hAnsiTheme="majorHAnsi" w:cstheme="majorHAnsi"/>
        </w:rPr>
        <w:t xml:space="preserve">We have a monthly journal club. The journal club </w:t>
      </w:r>
      <w:proofErr w:type="gramStart"/>
      <w:r w:rsidRPr="00994DE5">
        <w:rPr>
          <w:rFonts w:asciiTheme="majorHAnsi" w:hAnsiTheme="majorHAnsi" w:cstheme="majorHAnsi"/>
        </w:rPr>
        <w:t>can also be used</w:t>
      </w:r>
      <w:proofErr w:type="gramEnd"/>
      <w:r w:rsidRPr="00994DE5">
        <w:rPr>
          <w:rFonts w:asciiTheme="majorHAnsi" w:hAnsiTheme="majorHAnsi" w:cstheme="majorHAnsi"/>
        </w:rPr>
        <w:t xml:space="preserve"> to talk about methods, statistical analyses, new papers, and career development. For paper discussions, everyone must come to lab meeting having read the paper and prepared with comments and questions to contribute. Some weeks we may explore a particular issue and have people read different papers – in that case, come to lab meeting having read your paper and be prepared to summarize it for the group. Note that if you lead a journal club you are not supposed to defend the paper presented but to facilitate conversation and provide your input and understanding on the subject matter. Every lab member monitors </w:t>
      </w:r>
      <w:proofErr w:type="gramStart"/>
      <w:r w:rsidRPr="00994DE5">
        <w:rPr>
          <w:rFonts w:asciiTheme="majorHAnsi" w:hAnsiTheme="majorHAnsi" w:cstheme="majorHAnsi"/>
        </w:rPr>
        <w:t>2</w:t>
      </w:r>
      <w:proofErr w:type="gramEnd"/>
      <w:r w:rsidRPr="00994DE5">
        <w:rPr>
          <w:rFonts w:asciiTheme="majorHAnsi" w:hAnsiTheme="majorHAnsi" w:cstheme="majorHAnsi"/>
        </w:rPr>
        <w:t xml:space="preserve"> journals and update us </w:t>
      </w:r>
      <w:r w:rsidR="00B625D5" w:rsidRPr="00994DE5">
        <w:rPr>
          <w:rFonts w:asciiTheme="majorHAnsi" w:hAnsiTheme="majorHAnsi" w:cstheme="majorHAnsi"/>
        </w:rPr>
        <w:t xml:space="preserve">bi-weekly </w:t>
      </w:r>
      <w:r w:rsidRPr="00994DE5">
        <w:rPr>
          <w:rFonts w:asciiTheme="majorHAnsi" w:hAnsiTheme="majorHAnsi" w:cstheme="majorHAnsi"/>
        </w:rPr>
        <w:t>on new relevant articles published. Ask Costas for advice on how to present a paper during journal club. See below for list of journals.</w:t>
      </w:r>
    </w:p>
    <w:p w14:paraId="26AAB986" w14:textId="001DCE4D" w:rsidR="005846FF" w:rsidRPr="00994DE5" w:rsidRDefault="005846FF" w:rsidP="005846FF">
      <w:pPr>
        <w:spacing w:after="0"/>
        <w:jc w:val="both"/>
        <w:rPr>
          <w:rFonts w:asciiTheme="majorHAnsi" w:hAnsiTheme="majorHAnsi" w:cstheme="majorHAnsi"/>
        </w:rPr>
      </w:pPr>
      <w:r w:rsidRPr="00994DE5">
        <w:rPr>
          <w:rFonts w:asciiTheme="majorHAnsi" w:hAnsiTheme="majorHAnsi" w:cstheme="majorHAnsi"/>
        </w:rPr>
        <w:t xml:space="preserve">IEEE </w:t>
      </w:r>
      <w:r w:rsidR="000A6A6F">
        <w:rPr>
          <w:rFonts w:asciiTheme="majorHAnsi" w:hAnsiTheme="majorHAnsi" w:cstheme="majorHAnsi"/>
        </w:rPr>
        <w:t>journals (</w:t>
      </w:r>
      <w:r w:rsidRPr="00994DE5">
        <w:rPr>
          <w:rFonts w:asciiTheme="majorHAnsi" w:hAnsiTheme="majorHAnsi" w:cstheme="majorHAnsi"/>
        </w:rPr>
        <w:t>TMI</w:t>
      </w:r>
      <w:r w:rsidR="000A6A6F">
        <w:rPr>
          <w:rFonts w:asciiTheme="majorHAnsi" w:hAnsiTheme="majorHAnsi" w:cstheme="majorHAnsi"/>
        </w:rPr>
        <w:t xml:space="preserve"> </w:t>
      </w:r>
      <w:proofErr w:type="gramStart"/>
      <w:r w:rsidR="000A6A6F">
        <w:rPr>
          <w:rFonts w:asciiTheme="majorHAnsi" w:hAnsiTheme="majorHAnsi" w:cstheme="majorHAnsi"/>
        </w:rPr>
        <w:t xml:space="preserve">and </w:t>
      </w:r>
      <w:r w:rsidRPr="00994DE5">
        <w:rPr>
          <w:rFonts w:asciiTheme="majorHAnsi" w:hAnsiTheme="majorHAnsi" w:cstheme="majorHAnsi"/>
        </w:rPr>
        <w:t xml:space="preserve"> UFFC</w:t>
      </w:r>
      <w:proofErr w:type="gramEnd"/>
      <w:r w:rsidR="000A6A6F">
        <w:rPr>
          <w:rFonts w:asciiTheme="majorHAnsi" w:hAnsiTheme="majorHAnsi" w:cstheme="majorHAnsi"/>
        </w:rPr>
        <w:t>)</w:t>
      </w:r>
      <w:r w:rsidRPr="00994DE5">
        <w:rPr>
          <w:rFonts w:asciiTheme="majorHAnsi" w:hAnsiTheme="majorHAnsi" w:cstheme="majorHAnsi"/>
        </w:rPr>
        <w:t>, JCR, Theranostics, Small, ASA, UMB, Cancer Research, PNAS, Nature (BME, Communications</w:t>
      </w:r>
      <w:r w:rsidR="000A6A6F">
        <w:rPr>
          <w:rFonts w:asciiTheme="majorHAnsi" w:hAnsiTheme="majorHAnsi" w:cstheme="majorHAnsi"/>
        </w:rPr>
        <w:t>,</w:t>
      </w:r>
      <w:r w:rsidRPr="00994DE5">
        <w:rPr>
          <w:rFonts w:asciiTheme="majorHAnsi" w:hAnsiTheme="majorHAnsi" w:cstheme="majorHAnsi"/>
        </w:rPr>
        <w:t xml:space="preserve"> etc.), Science (Advances, Translational Medicine, etc.), Physical Review Letters.</w:t>
      </w:r>
    </w:p>
    <w:p w14:paraId="7E9C09AA" w14:textId="12801A7F" w:rsidR="005846FF" w:rsidRPr="00994DE5" w:rsidRDefault="005846FF" w:rsidP="005846FF">
      <w:pPr>
        <w:spacing w:after="120"/>
        <w:jc w:val="both"/>
        <w:rPr>
          <w:rFonts w:asciiTheme="majorHAnsi" w:hAnsiTheme="majorHAnsi" w:cstheme="majorHAnsi"/>
        </w:rPr>
      </w:pPr>
      <w:r w:rsidRPr="00994DE5">
        <w:rPr>
          <w:rFonts w:asciiTheme="majorHAnsi" w:hAnsiTheme="majorHAnsi" w:cstheme="majorHAnsi"/>
          <w:b/>
        </w:rPr>
        <w:t>Reading a scientific paper:</w:t>
      </w:r>
      <w:r w:rsidRPr="00994DE5">
        <w:rPr>
          <w:rFonts w:asciiTheme="majorHAnsi" w:hAnsiTheme="majorHAnsi" w:cstheme="majorHAnsi"/>
        </w:rPr>
        <w:t xml:space="preserve"> </w:t>
      </w:r>
      <w:hyperlink r:id="rId41" w:history="1">
        <w:r w:rsidRPr="00D711A3">
          <w:rPr>
            <w:rStyle w:val="Hyperlink"/>
            <w:rFonts w:asciiTheme="majorHAnsi" w:hAnsiTheme="majorHAnsi" w:cstheme="majorHAnsi"/>
            <w:color w:val="0070C0"/>
          </w:rPr>
          <w:t xml:space="preserve">Advice from NIH Training Office </w:t>
        </w:r>
        <w:r w:rsidR="00B01A76" w:rsidRPr="00D711A3">
          <w:rPr>
            <w:rStyle w:val="Hyperlink"/>
            <w:rFonts w:asciiTheme="majorHAnsi" w:hAnsiTheme="majorHAnsi" w:cstheme="majorHAnsi"/>
            <w:color w:val="0070C0"/>
          </w:rPr>
          <w:t>(</w:t>
        </w:r>
        <w:r w:rsidRPr="00D711A3">
          <w:rPr>
            <w:rStyle w:val="Hyperlink"/>
            <w:rFonts w:asciiTheme="majorHAnsi" w:hAnsiTheme="majorHAnsi" w:cstheme="majorHAnsi"/>
            <w:color w:val="0070C0"/>
          </w:rPr>
          <w:t>15min presentation</w:t>
        </w:r>
      </w:hyperlink>
      <w:r w:rsidR="00B01A76" w:rsidRPr="00D711A3">
        <w:rPr>
          <w:rStyle w:val="Hyperlink"/>
          <w:rFonts w:asciiTheme="majorHAnsi" w:hAnsiTheme="majorHAnsi" w:cstheme="majorHAnsi"/>
          <w:color w:val="0070C0"/>
        </w:rPr>
        <w:t xml:space="preserve"> – follow the link)</w:t>
      </w:r>
    </w:p>
    <w:p w14:paraId="0BAC7DC5" w14:textId="34D7F174" w:rsidR="00315F77" w:rsidRPr="00994DE5" w:rsidRDefault="00315F77" w:rsidP="00494AF6">
      <w:pPr>
        <w:pStyle w:val="Heading3"/>
        <w:spacing w:before="240" w:after="120"/>
        <w:jc w:val="center"/>
        <w:rPr>
          <w:rFonts w:asciiTheme="majorHAnsi" w:hAnsiTheme="majorHAnsi" w:cstheme="majorHAnsi"/>
          <w:b w:val="0"/>
        </w:rPr>
      </w:pPr>
      <w:r w:rsidRPr="00994DE5">
        <w:rPr>
          <w:rFonts w:asciiTheme="majorHAnsi" w:hAnsiTheme="majorHAnsi" w:cstheme="majorHAnsi"/>
        </w:rPr>
        <w:t>Lab Safety &amp; Training</w:t>
      </w:r>
    </w:p>
    <w:bookmarkEnd w:id="9"/>
    <w:p w14:paraId="02F85E6B" w14:textId="77777777" w:rsidR="00A776BF" w:rsidRPr="00994DE5" w:rsidRDefault="00A776BF" w:rsidP="008F108D">
      <w:pPr>
        <w:spacing w:after="120"/>
        <w:jc w:val="both"/>
        <w:rPr>
          <w:rFonts w:asciiTheme="majorHAnsi" w:hAnsiTheme="majorHAnsi" w:cstheme="majorHAnsi"/>
          <w:b/>
        </w:rPr>
      </w:pPr>
      <w:r w:rsidRPr="00994DE5">
        <w:rPr>
          <w:rFonts w:asciiTheme="majorHAnsi" w:hAnsiTheme="majorHAnsi" w:cstheme="majorHAnsi"/>
          <w:b/>
        </w:rPr>
        <w:t xml:space="preserve">General </w:t>
      </w:r>
      <w:proofErr w:type="gramStart"/>
      <w:r w:rsidRPr="00994DE5">
        <w:rPr>
          <w:rFonts w:asciiTheme="majorHAnsi" w:hAnsiTheme="majorHAnsi" w:cstheme="majorHAnsi"/>
          <w:b/>
        </w:rPr>
        <w:t>biosafety</w:t>
      </w:r>
      <w:proofErr w:type="gramEnd"/>
      <w:r w:rsidRPr="00994DE5">
        <w:rPr>
          <w:rFonts w:asciiTheme="majorHAnsi" w:hAnsiTheme="majorHAnsi" w:cstheme="majorHAnsi"/>
          <w:b/>
        </w:rPr>
        <w:t xml:space="preserve"> training requirements by the EHS (Environmental Health &amp; Safety): </w:t>
      </w:r>
    </w:p>
    <w:p w14:paraId="0D4AEDAA" w14:textId="77777777" w:rsidR="00A776BF" w:rsidRPr="00994DE5" w:rsidRDefault="00A776BF" w:rsidP="008F108D">
      <w:pPr>
        <w:pStyle w:val="ListParagraph"/>
        <w:numPr>
          <w:ilvl w:val="0"/>
          <w:numId w:val="15"/>
        </w:numPr>
        <w:spacing w:after="120"/>
        <w:jc w:val="both"/>
        <w:rPr>
          <w:rFonts w:asciiTheme="majorHAnsi" w:hAnsiTheme="majorHAnsi" w:cstheme="majorHAnsi"/>
          <w:b/>
        </w:rPr>
      </w:pPr>
      <w:r w:rsidRPr="00994DE5">
        <w:rPr>
          <w:rFonts w:asciiTheme="majorHAnsi" w:hAnsiTheme="majorHAnsi" w:cstheme="majorHAnsi"/>
        </w:rPr>
        <w:t>EHS trainings website link:</w:t>
      </w:r>
      <w:r w:rsidRPr="00994DE5">
        <w:rPr>
          <w:rFonts w:asciiTheme="majorHAnsi" w:hAnsiTheme="majorHAnsi" w:cstheme="majorHAnsi"/>
          <w:b/>
        </w:rPr>
        <w:t xml:space="preserve"> </w:t>
      </w:r>
      <w:hyperlink r:id="rId42" w:history="1">
        <w:r w:rsidRPr="00994DE5">
          <w:rPr>
            <w:rStyle w:val="Hyperlink"/>
            <w:rFonts w:asciiTheme="majorHAnsi" w:hAnsiTheme="majorHAnsi" w:cstheme="majorHAnsi"/>
            <w:color w:val="auto"/>
          </w:rPr>
          <w:t>https://www.ehs.gatech.edu/training</w:t>
        </w:r>
      </w:hyperlink>
      <w:r w:rsidRPr="00994DE5">
        <w:rPr>
          <w:rFonts w:asciiTheme="majorHAnsi" w:hAnsiTheme="majorHAnsi" w:cstheme="majorHAnsi"/>
        </w:rPr>
        <w:t>.</w:t>
      </w:r>
    </w:p>
    <w:p w14:paraId="0E8C4E7B" w14:textId="77777777" w:rsidR="00A776BF" w:rsidRPr="00994DE5" w:rsidRDefault="00A776BF" w:rsidP="008F108D">
      <w:pPr>
        <w:pStyle w:val="ListParagraph"/>
        <w:numPr>
          <w:ilvl w:val="0"/>
          <w:numId w:val="15"/>
        </w:numPr>
        <w:spacing w:after="120"/>
        <w:jc w:val="both"/>
        <w:rPr>
          <w:rFonts w:asciiTheme="majorHAnsi" w:hAnsiTheme="majorHAnsi" w:cstheme="majorHAnsi"/>
        </w:rPr>
      </w:pPr>
      <w:r w:rsidRPr="00994DE5">
        <w:rPr>
          <w:rFonts w:asciiTheme="majorHAnsi" w:hAnsiTheme="majorHAnsi" w:cstheme="majorHAnsi"/>
        </w:rPr>
        <w:t xml:space="preserve">Info regarding biosafety training: </w:t>
      </w:r>
      <w:hyperlink r:id="rId43" w:tgtFrame="_blank" w:history="1">
        <w:r w:rsidRPr="00994DE5">
          <w:rPr>
            <w:rStyle w:val="Hyperlink"/>
            <w:rFonts w:asciiTheme="majorHAnsi" w:hAnsiTheme="majorHAnsi" w:cstheme="majorHAnsi"/>
            <w:color w:val="auto"/>
          </w:rPr>
          <w:t>https://www.ehs.gatech.edu/</w:t>
        </w:r>
        <w:r w:rsidRPr="00994DE5">
          <w:rPr>
            <w:rStyle w:val="highlight"/>
            <w:rFonts w:asciiTheme="majorHAnsi" w:hAnsiTheme="majorHAnsi" w:cstheme="majorHAnsi"/>
            <w:u w:val="single"/>
          </w:rPr>
          <w:t>biosafety</w:t>
        </w:r>
        <w:r w:rsidRPr="00994DE5">
          <w:rPr>
            <w:rStyle w:val="Hyperlink"/>
            <w:rFonts w:asciiTheme="majorHAnsi" w:hAnsiTheme="majorHAnsi" w:cstheme="majorHAnsi"/>
            <w:color w:val="auto"/>
          </w:rPr>
          <w:t>/training</w:t>
        </w:r>
      </w:hyperlink>
      <w:r w:rsidRPr="00994DE5">
        <w:rPr>
          <w:rFonts w:asciiTheme="majorHAnsi" w:hAnsiTheme="majorHAnsi" w:cstheme="majorHAnsi"/>
        </w:rPr>
        <w:t>.</w:t>
      </w:r>
    </w:p>
    <w:p w14:paraId="37AB863D" w14:textId="77777777" w:rsidR="00A776BF" w:rsidRPr="00994DE5" w:rsidRDefault="00A776BF" w:rsidP="008F108D">
      <w:pPr>
        <w:pStyle w:val="ListParagraph"/>
        <w:numPr>
          <w:ilvl w:val="0"/>
          <w:numId w:val="15"/>
        </w:numPr>
        <w:spacing w:after="120"/>
        <w:jc w:val="both"/>
        <w:rPr>
          <w:rFonts w:asciiTheme="majorHAnsi" w:hAnsiTheme="majorHAnsi" w:cstheme="majorHAnsi"/>
        </w:rPr>
      </w:pPr>
      <w:r w:rsidRPr="00994DE5">
        <w:rPr>
          <w:rFonts w:asciiTheme="majorHAnsi" w:hAnsiTheme="majorHAnsi" w:cstheme="majorHAnsi"/>
        </w:rPr>
        <w:t>Required trainings:</w:t>
      </w:r>
    </w:p>
    <w:p w14:paraId="4A499A47" w14:textId="77777777" w:rsidR="00A776BF" w:rsidRPr="00994DE5" w:rsidRDefault="00A776BF" w:rsidP="00D74BA4">
      <w:pPr>
        <w:numPr>
          <w:ilvl w:val="1"/>
          <w:numId w:val="15"/>
        </w:numPr>
        <w:spacing w:after="0" w:line="240" w:lineRule="auto"/>
        <w:jc w:val="both"/>
        <w:rPr>
          <w:rFonts w:asciiTheme="majorHAnsi" w:hAnsiTheme="majorHAnsi" w:cstheme="majorHAnsi"/>
        </w:rPr>
      </w:pPr>
      <w:r w:rsidRPr="00994DE5">
        <w:rPr>
          <w:rFonts w:asciiTheme="majorHAnsi" w:hAnsiTheme="majorHAnsi" w:cstheme="majorHAnsi"/>
        </w:rPr>
        <w:t>General Biosafety Training</w:t>
      </w:r>
    </w:p>
    <w:p w14:paraId="04B07C4C" w14:textId="77777777" w:rsidR="00A776BF" w:rsidRPr="00994DE5" w:rsidRDefault="00A776BF" w:rsidP="00D74BA4">
      <w:pPr>
        <w:numPr>
          <w:ilvl w:val="1"/>
          <w:numId w:val="15"/>
        </w:numPr>
        <w:spacing w:after="0" w:line="240" w:lineRule="auto"/>
        <w:jc w:val="both"/>
        <w:rPr>
          <w:rFonts w:asciiTheme="majorHAnsi" w:hAnsiTheme="majorHAnsi" w:cstheme="majorHAnsi"/>
        </w:rPr>
      </w:pPr>
      <w:r w:rsidRPr="00994DE5">
        <w:rPr>
          <w:rFonts w:asciiTheme="majorHAnsi" w:hAnsiTheme="majorHAnsi" w:cstheme="majorHAnsi"/>
        </w:rPr>
        <w:t>Lab Safety 101</w:t>
      </w:r>
    </w:p>
    <w:p w14:paraId="019D35AC" w14:textId="77777777" w:rsidR="00A776BF" w:rsidRPr="00994DE5" w:rsidRDefault="00A776BF" w:rsidP="00D74BA4">
      <w:pPr>
        <w:numPr>
          <w:ilvl w:val="1"/>
          <w:numId w:val="15"/>
        </w:numPr>
        <w:spacing w:after="0" w:line="240" w:lineRule="auto"/>
        <w:jc w:val="both"/>
        <w:rPr>
          <w:rFonts w:asciiTheme="majorHAnsi" w:hAnsiTheme="majorHAnsi" w:cstheme="majorHAnsi"/>
        </w:rPr>
      </w:pPr>
      <w:r w:rsidRPr="00994DE5">
        <w:rPr>
          <w:rFonts w:asciiTheme="majorHAnsi" w:hAnsiTheme="majorHAnsi" w:cstheme="majorHAnsi"/>
        </w:rPr>
        <w:t>Right to Know (RTK)</w:t>
      </w:r>
    </w:p>
    <w:p w14:paraId="0720B498" w14:textId="77777777" w:rsidR="00A776BF" w:rsidRPr="00994DE5" w:rsidRDefault="00A776BF" w:rsidP="00D74BA4">
      <w:pPr>
        <w:numPr>
          <w:ilvl w:val="1"/>
          <w:numId w:val="15"/>
        </w:numPr>
        <w:spacing w:after="0" w:line="240" w:lineRule="auto"/>
        <w:jc w:val="both"/>
        <w:rPr>
          <w:rFonts w:asciiTheme="majorHAnsi" w:hAnsiTheme="majorHAnsi" w:cstheme="majorHAnsi"/>
        </w:rPr>
      </w:pPr>
      <w:proofErr w:type="spellStart"/>
      <w:r w:rsidRPr="00994DE5">
        <w:rPr>
          <w:rFonts w:asciiTheme="majorHAnsi" w:hAnsiTheme="majorHAnsi" w:cstheme="majorHAnsi"/>
        </w:rPr>
        <w:t>Bloodborne</w:t>
      </w:r>
      <w:proofErr w:type="spellEnd"/>
      <w:r w:rsidRPr="00994DE5">
        <w:rPr>
          <w:rFonts w:asciiTheme="majorHAnsi" w:hAnsiTheme="majorHAnsi" w:cstheme="majorHAnsi"/>
        </w:rPr>
        <w:t xml:space="preserve"> Pathogens for Researchers</w:t>
      </w:r>
    </w:p>
    <w:p w14:paraId="0CBCEC09" w14:textId="77777777" w:rsidR="00A776BF" w:rsidRPr="00994DE5" w:rsidRDefault="00A776BF" w:rsidP="00D74BA4">
      <w:pPr>
        <w:numPr>
          <w:ilvl w:val="1"/>
          <w:numId w:val="15"/>
        </w:numPr>
        <w:spacing w:after="0" w:line="240" w:lineRule="auto"/>
        <w:jc w:val="both"/>
        <w:rPr>
          <w:rFonts w:asciiTheme="majorHAnsi" w:hAnsiTheme="majorHAnsi" w:cstheme="majorHAnsi"/>
        </w:rPr>
      </w:pPr>
      <w:r w:rsidRPr="00994DE5">
        <w:rPr>
          <w:rFonts w:asciiTheme="majorHAnsi" w:hAnsiTheme="majorHAnsi" w:cstheme="majorHAnsi"/>
        </w:rPr>
        <w:t>Recombinant DNA Training</w:t>
      </w:r>
    </w:p>
    <w:p w14:paraId="28CA9E40" w14:textId="214D1320" w:rsidR="00DB6049" w:rsidRPr="00994DE5" w:rsidRDefault="00DB6049" w:rsidP="00D711A3">
      <w:pPr>
        <w:spacing w:before="120" w:after="120"/>
        <w:jc w:val="both"/>
        <w:rPr>
          <w:rFonts w:asciiTheme="majorHAnsi" w:hAnsiTheme="majorHAnsi" w:cstheme="majorHAnsi"/>
          <w:b/>
        </w:rPr>
      </w:pPr>
      <w:r w:rsidRPr="00994DE5">
        <w:rPr>
          <w:rFonts w:asciiTheme="majorHAnsi" w:hAnsiTheme="majorHAnsi" w:cstheme="majorHAnsi"/>
          <w:b/>
        </w:rPr>
        <w:t>Additional Training Requirements for Handling Animals</w:t>
      </w:r>
      <w:r w:rsidR="00C50B2A" w:rsidRPr="00994DE5">
        <w:rPr>
          <w:rFonts w:asciiTheme="majorHAnsi" w:hAnsiTheme="majorHAnsi" w:cstheme="majorHAnsi"/>
          <w:b/>
        </w:rPr>
        <w:t xml:space="preserve"> (animal protocol)</w:t>
      </w:r>
      <w:r w:rsidRPr="00994DE5">
        <w:rPr>
          <w:rFonts w:asciiTheme="majorHAnsi" w:hAnsiTheme="majorHAnsi" w:cstheme="majorHAnsi"/>
          <w:b/>
        </w:rPr>
        <w:t>:</w:t>
      </w:r>
    </w:p>
    <w:p w14:paraId="3C05625B" w14:textId="2C22ABAE" w:rsidR="00EB0124" w:rsidRPr="00994DE5" w:rsidRDefault="00EB0124" w:rsidP="00D711A3">
      <w:pPr>
        <w:pStyle w:val="ListParagraph"/>
        <w:numPr>
          <w:ilvl w:val="0"/>
          <w:numId w:val="16"/>
        </w:numPr>
        <w:pBdr>
          <w:top w:val="nil"/>
          <w:left w:val="nil"/>
          <w:bottom w:val="nil"/>
          <w:right w:val="nil"/>
          <w:between w:val="nil"/>
        </w:pBdr>
        <w:spacing w:after="60"/>
        <w:jc w:val="both"/>
        <w:rPr>
          <w:rFonts w:asciiTheme="majorHAnsi" w:hAnsiTheme="majorHAnsi" w:cstheme="majorHAnsi"/>
        </w:rPr>
      </w:pPr>
      <w:r w:rsidRPr="00994DE5">
        <w:rPr>
          <w:rFonts w:asciiTheme="majorHAnsi" w:hAnsiTheme="majorHAnsi" w:cstheme="majorHAnsi"/>
        </w:rPr>
        <w:t>Enroll in Occupational Health Program (fill out the form and submit it via email or to the Biosafety Office</w:t>
      </w:r>
      <w:proofErr w:type="gramStart"/>
      <w:r w:rsidRPr="00994DE5">
        <w:rPr>
          <w:rFonts w:asciiTheme="majorHAnsi" w:hAnsiTheme="majorHAnsi" w:cstheme="majorHAnsi"/>
        </w:rPr>
        <w:t xml:space="preserve">)  </w:t>
      </w:r>
      <w:proofErr w:type="gramEnd"/>
      <w:r w:rsidR="00F208AA">
        <w:fldChar w:fldCharType="begin"/>
      </w:r>
      <w:r w:rsidR="00F208AA">
        <w:instrText xml:space="preserve"> HYPERLINK "http://www.ehs.gatech.edu/biosafety/bohp" \h </w:instrText>
      </w:r>
      <w:r w:rsidR="00F208AA">
        <w:fldChar w:fldCharType="separate"/>
      </w:r>
      <w:r w:rsidRPr="00994DE5">
        <w:rPr>
          <w:rFonts w:asciiTheme="majorHAnsi" w:hAnsiTheme="majorHAnsi" w:cstheme="majorHAnsi"/>
          <w:u w:val="single"/>
        </w:rPr>
        <w:t>http://www.ehs.gatech.edu/biosafety/bohp</w:t>
      </w:r>
      <w:r w:rsidR="00F208AA">
        <w:rPr>
          <w:rFonts w:asciiTheme="majorHAnsi" w:hAnsiTheme="majorHAnsi" w:cstheme="majorHAnsi"/>
          <w:u w:val="single"/>
        </w:rPr>
        <w:fldChar w:fldCharType="end"/>
      </w:r>
      <w:r w:rsidRPr="00994DE5">
        <w:rPr>
          <w:rFonts w:asciiTheme="majorHAnsi" w:hAnsiTheme="majorHAnsi" w:cstheme="majorHAnsi"/>
        </w:rPr>
        <w:t xml:space="preserve">  and look for </w:t>
      </w:r>
      <w:r w:rsidRPr="00994DE5">
        <w:rPr>
          <w:rFonts w:asciiTheme="majorHAnsi" w:hAnsiTheme="majorHAnsi" w:cstheme="majorHAnsi"/>
          <w:i/>
        </w:rPr>
        <w:t>how to enroll</w:t>
      </w:r>
      <w:r w:rsidRPr="00994DE5">
        <w:rPr>
          <w:rFonts w:asciiTheme="majorHAnsi" w:hAnsiTheme="majorHAnsi" w:cstheme="majorHAnsi"/>
        </w:rPr>
        <w:t>.</w:t>
      </w:r>
    </w:p>
    <w:p w14:paraId="33B91700" w14:textId="48DF5D26" w:rsidR="00C50B2A" w:rsidRPr="00994DE5" w:rsidRDefault="00DB6049" w:rsidP="008F108D">
      <w:pPr>
        <w:pStyle w:val="ListParagraph"/>
        <w:numPr>
          <w:ilvl w:val="0"/>
          <w:numId w:val="16"/>
        </w:numPr>
        <w:pBdr>
          <w:top w:val="nil"/>
          <w:left w:val="nil"/>
          <w:bottom w:val="nil"/>
          <w:right w:val="nil"/>
          <w:between w:val="nil"/>
        </w:pBdr>
        <w:spacing w:after="120"/>
        <w:jc w:val="both"/>
        <w:rPr>
          <w:rFonts w:asciiTheme="majorHAnsi" w:hAnsiTheme="majorHAnsi" w:cstheme="majorHAnsi"/>
        </w:rPr>
      </w:pPr>
      <w:r w:rsidRPr="00994DE5">
        <w:rPr>
          <w:rFonts w:asciiTheme="majorHAnsi" w:hAnsiTheme="majorHAnsi" w:cstheme="majorHAnsi"/>
        </w:rPr>
        <w:t xml:space="preserve">Citi training for animal protocols </w:t>
      </w:r>
      <w:hyperlink r:id="rId44">
        <w:r w:rsidRPr="00994DE5">
          <w:rPr>
            <w:rFonts w:asciiTheme="majorHAnsi" w:hAnsiTheme="majorHAnsi" w:cstheme="majorHAnsi"/>
            <w:u w:val="single"/>
          </w:rPr>
          <w:t>https://www.citiprogram.org/</w:t>
        </w:r>
      </w:hyperlink>
      <w:r w:rsidRPr="00994DE5">
        <w:rPr>
          <w:rFonts w:asciiTheme="majorHAnsi" w:hAnsiTheme="majorHAnsi" w:cstheme="majorHAnsi"/>
        </w:rPr>
        <w:t xml:space="preserve">  , then go to "log in through my institution" on the right and select Georgia Tech. Complete the following as needed:</w:t>
      </w:r>
    </w:p>
    <w:p w14:paraId="35DEF9DE" w14:textId="03635DC9"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Investigators, Staff and Students (Working with IACUC) – everyone</w:t>
      </w:r>
    </w:p>
    <w:p w14:paraId="3CC945D6" w14:textId="77777777"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RCR Basic Course (with Animal Research Module) – everyone</w:t>
      </w:r>
    </w:p>
    <w:p w14:paraId="6F88B1BE" w14:textId="77777777"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Aseptic Surgery (if you are doing surgery)</w:t>
      </w:r>
    </w:p>
    <w:p w14:paraId="43691E43" w14:textId="32BAD57F"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Working with Mice in Research Settings</w:t>
      </w:r>
    </w:p>
    <w:p w14:paraId="449D24DB" w14:textId="29AECD38"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Working with Rats in Research Settings</w:t>
      </w:r>
    </w:p>
    <w:p w14:paraId="01324290" w14:textId="77777777"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Post-Procedure Care of Mice and Rats in Research: Reducing Pain and Distress</w:t>
      </w:r>
    </w:p>
    <w:p w14:paraId="5B3FF30E" w14:textId="3390160C" w:rsidR="00C50B2A" w:rsidRPr="00994DE5" w:rsidRDefault="00C50B2A" w:rsidP="00D74BA4">
      <w:pPr>
        <w:pStyle w:val="ListParagraph"/>
        <w:numPr>
          <w:ilvl w:val="1"/>
          <w:numId w:val="16"/>
        </w:numPr>
        <w:spacing w:after="0" w:line="240" w:lineRule="auto"/>
        <w:jc w:val="both"/>
        <w:rPr>
          <w:rFonts w:asciiTheme="majorHAnsi" w:hAnsiTheme="majorHAnsi" w:cstheme="majorHAnsi"/>
        </w:rPr>
      </w:pPr>
      <w:r w:rsidRPr="00994DE5">
        <w:rPr>
          <w:rFonts w:asciiTheme="majorHAnsi" w:hAnsiTheme="majorHAnsi" w:cstheme="majorHAnsi"/>
        </w:rPr>
        <w:t>Any other relevant to your protocol (Rabbits, pigs, etc.)</w:t>
      </w:r>
    </w:p>
    <w:p w14:paraId="0000000E" w14:textId="37E15FD0" w:rsidR="00C55214" w:rsidRPr="00994DE5" w:rsidRDefault="00D74BA4" w:rsidP="00D711A3">
      <w:pPr>
        <w:spacing w:before="120" w:after="60"/>
        <w:jc w:val="both"/>
        <w:rPr>
          <w:rFonts w:asciiTheme="majorHAnsi" w:hAnsiTheme="majorHAnsi" w:cstheme="majorHAnsi"/>
          <w:b/>
        </w:rPr>
      </w:pPr>
      <w:r w:rsidRPr="00994DE5">
        <w:rPr>
          <w:rFonts w:asciiTheme="majorHAnsi" w:hAnsiTheme="majorHAnsi" w:cstheme="majorHAnsi"/>
          <w:b/>
        </w:rPr>
        <w:t>Other Trainings</w:t>
      </w:r>
    </w:p>
    <w:p w14:paraId="00000010" w14:textId="77777777" w:rsidR="00C55214" w:rsidRPr="00994DE5" w:rsidRDefault="00FD3814" w:rsidP="008F108D">
      <w:pPr>
        <w:pStyle w:val="ListParagraph"/>
        <w:numPr>
          <w:ilvl w:val="0"/>
          <w:numId w:val="17"/>
        </w:numPr>
        <w:pBdr>
          <w:top w:val="nil"/>
          <w:left w:val="nil"/>
          <w:bottom w:val="nil"/>
          <w:right w:val="nil"/>
          <w:between w:val="nil"/>
        </w:pBdr>
        <w:spacing w:after="120"/>
        <w:jc w:val="both"/>
        <w:rPr>
          <w:rFonts w:asciiTheme="majorHAnsi" w:hAnsiTheme="majorHAnsi" w:cstheme="majorHAnsi"/>
        </w:rPr>
      </w:pPr>
      <w:r w:rsidRPr="00994DE5">
        <w:rPr>
          <w:rFonts w:asciiTheme="majorHAnsi" w:hAnsiTheme="majorHAnsi" w:cstheme="majorHAnsi"/>
        </w:rPr>
        <w:t xml:space="preserve">Cleanroom training (if you want to use DLS, UV-Vis, </w:t>
      </w:r>
      <w:proofErr w:type="spellStart"/>
      <w:r w:rsidRPr="00994DE5">
        <w:rPr>
          <w:rFonts w:asciiTheme="majorHAnsi" w:hAnsiTheme="majorHAnsi" w:cstheme="majorHAnsi"/>
        </w:rPr>
        <w:t>etc</w:t>
      </w:r>
      <w:proofErr w:type="spellEnd"/>
      <w:r w:rsidRPr="00994DE5">
        <w:rPr>
          <w:rFonts w:asciiTheme="majorHAnsi" w:hAnsiTheme="majorHAnsi" w:cstheme="majorHAnsi"/>
        </w:rPr>
        <w:t xml:space="preserve">) </w:t>
      </w:r>
      <w:hyperlink r:id="rId45">
        <w:r w:rsidRPr="00D711A3">
          <w:rPr>
            <w:rFonts w:asciiTheme="majorHAnsi" w:hAnsiTheme="majorHAnsi" w:cstheme="majorHAnsi"/>
            <w:color w:val="0070C0"/>
            <w:u w:val="single"/>
          </w:rPr>
          <w:t>http://cleanroom.ien.gatech.edu/join/</w:t>
        </w:r>
      </w:hyperlink>
      <w:r w:rsidRPr="00D711A3">
        <w:rPr>
          <w:rFonts w:asciiTheme="majorHAnsi" w:hAnsiTheme="majorHAnsi" w:cstheme="majorHAnsi"/>
          <w:color w:val="0070C0"/>
        </w:rPr>
        <w:t xml:space="preserve"> </w:t>
      </w:r>
    </w:p>
    <w:p w14:paraId="00000011" w14:textId="0B68B7B1" w:rsidR="00C55214" w:rsidRPr="00994DE5" w:rsidRDefault="00FD3814" w:rsidP="008F108D">
      <w:pPr>
        <w:numPr>
          <w:ilvl w:val="0"/>
          <w:numId w:val="17"/>
        </w:numPr>
        <w:pBdr>
          <w:top w:val="nil"/>
          <w:left w:val="nil"/>
          <w:bottom w:val="nil"/>
          <w:right w:val="nil"/>
          <w:between w:val="nil"/>
        </w:pBdr>
        <w:spacing w:after="120"/>
        <w:jc w:val="both"/>
        <w:rPr>
          <w:rFonts w:asciiTheme="majorHAnsi" w:hAnsiTheme="majorHAnsi" w:cstheme="majorHAnsi"/>
        </w:rPr>
      </w:pPr>
      <w:r w:rsidRPr="00994DE5">
        <w:rPr>
          <w:rFonts w:asciiTheme="majorHAnsi" w:hAnsiTheme="majorHAnsi" w:cstheme="majorHAnsi"/>
        </w:rPr>
        <w:t>PRL Orientation (for those who need access to animal facilities</w:t>
      </w:r>
      <w:proofErr w:type="gramStart"/>
      <w:r w:rsidRPr="00994DE5">
        <w:rPr>
          <w:rFonts w:asciiTheme="majorHAnsi" w:hAnsiTheme="majorHAnsi" w:cstheme="majorHAnsi"/>
        </w:rPr>
        <w:t>)  –</w:t>
      </w:r>
      <w:proofErr w:type="gramEnd"/>
      <w:r w:rsidRPr="00994DE5">
        <w:rPr>
          <w:rFonts w:asciiTheme="majorHAnsi" w:hAnsiTheme="majorHAnsi" w:cstheme="majorHAnsi"/>
        </w:rPr>
        <w:t xml:space="preserve"> usually held </w:t>
      </w:r>
      <w:r w:rsidR="0073133A" w:rsidRPr="00994DE5">
        <w:rPr>
          <w:rFonts w:asciiTheme="majorHAnsi" w:hAnsiTheme="majorHAnsi" w:cstheme="majorHAnsi"/>
        </w:rPr>
        <w:t>every week</w:t>
      </w:r>
      <w:r w:rsidRPr="00994DE5">
        <w:rPr>
          <w:rFonts w:asciiTheme="majorHAnsi" w:hAnsiTheme="majorHAnsi" w:cstheme="majorHAnsi"/>
        </w:rPr>
        <w:t xml:space="preserve">. </w:t>
      </w:r>
    </w:p>
    <w:p w14:paraId="16F7A887" w14:textId="5E3222C1" w:rsidR="00EB0124" w:rsidRPr="00994DE5" w:rsidRDefault="00EB0124" w:rsidP="008F108D">
      <w:pPr>
        <w:numPr>
          <w:ilvl w:val="0"/>
          <w:numId w:val="17"/>
        </w:numPr>
        <w:pBdr>
          <w:top w:val="nil"/>
          <w:left w:val="nil"/>
          <w:bottom w:val="nil"/>
          <w:right w:val="nil"/>
          <w:between w:val="nil"/>
        </w:pBdr>
        <w:spacing w:after="120"/>
        <w:jc w:val="both"/>
        <w:rPr>
          <w:rFonts w:asciiTheme="majorHAnsi" w:hAnsiTheme="majorHAnsi" w:cstheme="majorHAnsi"/>
        </w:rPr>
      </w:pPr>
      <w:r w:rsidRPr="00994DE5">
        <w:rPr>
          <w:rFonts w:asciiTheme="majorHAnsi" w:hAnsiTheme="majorHAnsi" w:cstheme="majorHAnsi"/>
        </w:rPr>
        <w:t xml:space="preserve">X-Ray Safety: </w:t>
      </w:r>
      <w:hyperlink r:id="rId46" w:history="1">
        <w:r w:rsidRPr="00D711A3">
          <w:rPr>
            <w:rStyle w:val="Hyperlink"/>
            <w:rFonts w:asciiTheme="majorHAnsi" w:hAnsiTheme="majorHAnsi" w:cstheme="majorHAnsi"/>
            <w:color w:val="0070C0"/>
          </w:rPr>
          <w:t>https://www.ehs.gatech.edu/radiation/xray/training</w:t>
        </w:r>
      </w:hyperlink>
    </w:p>
    <w:p w14:paraId="00000013" w14:textId="787B5FA6" w:rsidR="00C55214" w:rsidRPr="00994DE5" w:rsidRDefault="00FD3814" w:rsidP="00D711A3">
      <w:pPr>
        <w:spacing w:before="120" w:after="60"/>
        <w:jc w:val="both"/>
        <w:rPr>
          <w:rFonts w:asciiTheme="majorHAnsi" w:hAnsiTheme="majorHAnsi" w:cstheme="majorHAnsi"/>
          <w:b/>
        </w:rPr>
      </w:pPr>
      <w:r w:rsidRPr="00994DE5">
        <w:rPr>
          <w:rFonts w:asciiTheme="majorHAnsi" w:hAnsiTheme="majorHAnsi" w:cstheme="majorHAnsi"/>
          <w:b/>
        </w:rPr>
        <w:lastRenderedPageBreak/>
        <w:t xml:space="preserve">Required for GT </w:t>
      </w:r>
      <w:r w:rsidR="00B65236" w:rsidRPr="00994DE5">
        <w:rPr>
          <w:rFonts w:asciiTheme="majorHAnsi" w:hAnsiTheme="majorHAnsi" w:cstheme="majorHAnsi"/>
          <w:b/>
        </w:rPr>
        <w:t xml:space="preserve">doctoral </w:t>
      </w:r>
      <w:r w:rsidRPr="00994DE5">
        <w:rPr>
          <w:rFonts w:asciiTheme="majorHAnsi" w:hAnsiTheme="majorHAnsi" w:cstheme="majorHAnsi"/>
          <w:b/>
        </w:rPr>
        <w:t>students</w:t>
      </w:r>
      <w:r w:rsidR="00B65236" w:rsidRPr="00994DE5">
        <w:rPr>
          <w:rFonts w:asciiTheme="majorHAnsi" w:hAnsiTheme="majorHAnsi" w:cstheme="majorHAnsi"/>
          <w:b/>
        </w:rPr>
        <w:t>:</w:t>
      </w:r>
    </w:p>
    <w:p w14:paraId="2B90C4BE" w14:textId="484B4EF6" w:rsidR="00B65236" w:rsidRPr="00994DE5" w:rsidRDefault="00FD3814" w:rsidP="008F108D">
      <w:pPr>
        <w:pStyle w:val="ListParagraph"/>
        <w:numPr>
          <w:ilvl w:val="0"/>
          <w:numId w:val="18"/>
        </w:numPr>
        <w:spacing w:after="120"/>
        <w:jc w:val="both"/>
        <w:rPr>
          <w:rFonts w:asciiTheme="majorHAnsi" w:hAnsiTheme="majorHAnsi" w:cstheme="majorHAnsi"/>
        </w:rPr>
      </w:pPr>
      <w:r w:rsidRPr="00994DE5">
        <w:rPr>
          <w:rFonts w:asciiTheme="majorHAnsi" w:hAnsiTheme="majorHAnsi" w:cstheme="majorHAnsi"/>
        </w:rPr>
        <w:t>Responsible Conduct of Research (RCR)</w:t>
      </w:r>
      <w:r w:rsidR="00B65236" w:rsidRPr="00994DE5">
        <w:rPr>
          <w:rFonts w:asciiTheme="majorHAnsi" w:hAnsiTheme="majorHAnsi" w:cstheme="majorHAnsi"/>
        </w:rPr>
        <w:t xml:space="preserve"> </w:t>
      </w:r>
      <w:r w:rsidRPr="00994DE5">
        <w:rPr>
          <w:rFonts w:asciiTheme="majorHAnsi" w:hAnsiTheme="majorHAnsi" w:cstheme="majorHAnsi"/>
        </w:rPr>
        <w:t>training</w:t>
      </w:r>
      <w:r w:rsidR="00B65236" w:rsidRPr="00994DE5">
        <w:rPr>
          <w:rFonts w:asciiTheme="majorHAnsi" w:hAnsiTheme="majorHAnsi" w:cstheme="majorHAnsi"/>
        </w:rPr>
        <w:t xml:space="preserve">: (1) </w:t>
      </w:r>
      <w:hyperlink r:id="rId47" w:tgtFrame="_blank" w:history="1">
        <w:r w:rsidR="00B65236" w:rsidRPr="00D711A3">
          <w:rPr>
            <w:rStyle w:val="Hyperlink"/>
            <w:rFonts w:asciiTheme="majorHAnsi" w:hAnsiTheme="majorHAnsi" w:cstheme="majorHAnsi"/>
            <w:color w:val="0070C0"/>
          </w:rPr>
          <w:t xml:space="preserve">online CITI </w:t>
        </w:r>
        <w:r w:rsidR="00B65236" w:rsidRPr="00D711A3">
          <w:rPr>
            <w:rStyle w:val="highlight"/>
            <w:rFonts w:asciiTheme="majorHAnsi" w:hAnsiTheme="majorHAnsi" w:cstheme="majorHAnsi"/>
            <w:color w:val="0070C0"/>
            <w:u w:val="single"/>
          </w:rPr>
          <w:t>RCR</w:t>
        </w:r>
        <w:r w:rsidR="00B65236" w:rsidRPr="00D711A3">
          <w:rPr>
            <w:rStyle w:val="Hyperlink"/>
            <w:rFonts w:asciiTheme="majorHAnsi" w:hAnsiTheme="majorHAnsi" w:cstheme="majorHAnsi"/>
            <w:color w:val="0070C0"/>
          </w:rPr>
          <w:t xml:space="preserve"> training</w:t>
        </w:r>
      </w:hyperlink>
      <w:r w:rsidR="00B65236" w:rsidRPr="00D711A3">
        <w:rPr>
          <w:rFonts w:asciiTheme="majorHAnsi" w:hAnsiTheme="majorHAnsi" w:cstheme="majorHAnsi"/>
          <w:color w:val="0070C0"/>
        </w:rPr>
        <w:t xml:space="preserve"> </w:t>
      </w:r>
      <w:r w:rsidR="00B65236" w:rsidRPr="00994DE5">
        <w:rPr>
          <w:rFonts w:asciiTheme="majorHAnsi" w:hAnsiTheme="majorHAnsi" w:cstheme="majorHAnsi"/>
        </w:rPr>
        <w:t xml:space="preserve">and (2) in-person </w:t>
      </w:r>
      <w:r w:rsidR="00B65236" w:rsidRPr="00994DE5">
        <w:rPr>
          <w:rStyle w:val="highlight"/>
          <w:rFonts w:asciiTheme="majorHAnsi" w:hAnsiTheme="majorHAnsi" w:cstheme="majorHAnsi"/>
        </w:rPr>
        <w:t>RCR</w:t>
      </w:r>
      <w:r w:rsidR="00B65236" w:rsidRPr="00994DE5">
        <w:rPr>
          <w:rFonts w:asciiTheme="majorHAnsi" w:hAnsiTheme="majorHAnsi" w:cstheme="majorHAnsi"/>
        </w:rPr>
        <w:t xml:space="preserve"> training </w:t>
      </w:r>
      <w:proofErr w:type="gramStart"/>
      <w:r w:rsidR="00B65236" w:rsidRPr="00994DE5">
        <w:rPr>
          <w:rFonts w:asciiTheme="majorHAnsi" w:hAnsiTheme="majorHAnsi" w:cstheme="majorHAnsi"/>
        </w:rPr>
        <w:t xml:space="preserve">either through PHIL 6000 or an approved </w:t>
      </w:r>
      <w:hyperlink r:id="rId48" w:tgtFrame="_blank" w:history="1">
        <w:r w:rsidR="00B65236" w:rsidRPr="00D711A3">
          <w:rPr>
            <w:rStyle w:val="Hyperlink"/>
            <w:rFonts w:asciiTheme="majorHAnsi" w:hAnsiTheme="majorHAnsi" w:cstheme="majorHAnsi"/>
            <w:color w:val="0070C0"/>
          </w:rPr>
          <w:t>“in-house</w:t>
        </w:r>
        <w:proofErr w:type="gramEnd"/>
        <w:r w:rsidR="00B65236" w:rsidRPr="00D711A3">
          <w:rPr>
            <w:rStyle w:val="Hyperlink"/>
            <w:rFonts w:asciiTheme="majorHAnsi" w:hAnsiTheme="majorHAnsi" w:cstheme="majorHAnsi"/>
            <w:color w:val="0070C0"/>
          </w:rPr>
          <w:t xml:space="preserve">” doctoral </w:t>
        </w:r>
        <w:r w:rsidR="00B65236" w:rsidRPr="00D711A3">
          <w:rPr>
            <w:rStyle w:val="highlight"/>
            <w:rFonts w:asciiTheme="majorHAnsi" w:hAnsiTheme="majorHAnsi" w:cstheme="majorHAnsi"/>
            <w:color w:val="0070C0"/>
            <w:u w:val="single"/>
          </w:rPr>
          <w:t>RCR</w:t>
        </w:r>
        <w:r w:rsidR="00B65236" w:rsidRPr="00D711A3">
          <w:rPr>
            <w:rStyle w:val="Hyperlink"/>
            <w:rFonts w:asciiTheme="majorHAnsi" w:hAnsiTheme="majorHAnsi" w:cstheme="majorHAnsi"/>
            <w:color w:val="0070C0"/>
          </w:rPr>
          <w:t xml:space="preserve"> training approach</w:t>
        </w:r>
      </w:hyperlink>
      <w:r w:rsidR="00B65236" w:rsidRPr="00994DE5">
        <w:rPr>
          <w:rFonts w:asciiTheme="majorHAnsi" w:hAnsiTheme="majorHAnsi" w:cstheme="majorHAnsi"/>
        </w:rPr>
        <w:t>.</w:t>
      </w:r>
    </w:p>
    <w:p w14:paraId="64B19AFB" w14:textId="4A09DFE4" w:rsidR="00B65236" w:rsidRPr="00994DE5" w:rsidRDefault="00B65236" w:rsidP="008F108D">
      <w:pPr>
        <w:pStyle w:val="ListParagraph"/>
        <w:numPr>
          <w:ilvl w:val="0"/>
          <w:numId w:val="18"/>
        </w:numPr>
        <w:spacing w:after="120"/>
        <w:jc w:val="both"/>
        <w:rPr>
          <w:rFonts w:asciiTheme="majorHAnsi" w:hAnsiTheme="majorHAnsi" w:cstheme="majorHAnsi"/>
        </w:rPr>
      </w:pPr>
      <w:r w:rsidRPr="00994DE5">
        <w:rPr>
          <w:rFonts w:asciiTheme="majorHAnsi" w:hAnsiTheme="majorHAnsi" w:cstheme="majorHAnsi"/>
        </w:rPr>
        <w:t xml:space="preserve">For general information on </w:t>
      </w:r>
      <w:r w:rsidRPr="00994DE5">
        <w:rPr>
          <w:rStyle w:val="highlight"/>
          <w:rFonts w:asciiTheme="majorHAnsi" w:hAnsiTheme="majorHAnsi" w:cstheme="majorHAnsi"/>
        </w:rPr>
        <w:t>RCR</w:t>
      </w:r>
      <w:r w:rsidRPr="00994DE5">
        <w:rPr>
          <w:rFonts w:asciiTheme="majorHAnsi" w:hAnsiTheme="majorHAnsi" w:cstheme="majorHAnsi"/>
        </w:rPr>
        <w:t xml:space="preserve"> training for doctoral students: </w:t>
      </w:r>
      <w:hyperlink r:id="rId49" w:tgtFrame="_blank" w:history="1">
        <w:r w:rsidRPr="00D711A3">
          <w:rPr>
            <w:rStyle w:val="Hyperlink"/>
            <w:rFonts w:asciiTheme="majorHAnsi" w:hAnsiTheme="majorHAnsi" w:cstheme="majorHAnsi"/>
            <w:color w:val="0070C0"/>
          </w:rPr>
          <w:t>www.</w:t>
        </w:r>
        <w:r w:rsidRPr="00D711A3">
          <w:rPr>
            <w:rStyle w:val="highlight"/>
            <w:rFonts w:asciiTheme="majorHAnsi" w:hAnsiTheme="majorHAnsi" w:cstheme="majorHAnsi"/>
            <w:color w:val="0070C0"/>
            <w:u w:val="single"/>
          </w:rPr>
          <w:t>rcr</w:t>
        </w:r>
        <w:r w:rsidRPr="00D711A3">
          <w:rPr>
            <w:rStyle w:val="Hyperlink"/>
            <w:rFonts w:asciiTheme="majorHAnsi" w:hAnsiTheme="majorHAnsi" w:cstheme="majorHAnsi"/>
            <w:color w:val="0070C0"/>
          </w:rPr>
          <w:t>.gatech.edu/doctoral</w:t>
        </w:r>
      </w:hyperlink>
      <w:r w:rsidRPr="00994DE5">
        <w:rPr>
          <w:rFonts w:asciiTheme="majorHAnsi" w:hAnsiTheme="majorHAnsi" w:cstheme="majorHAnsi"/>
        </w:rPr>
        <w:t>.</w:t>
      </w:r>
    </w:p>
    <w:p w14:paraId="0000001D" w14:textId="3C5A7620" w:rsidR="00C55214" w:rsidRPr="00994DE5" w:rsidRDefault="00FD3814" w:rsidP="008F108D">
      <w:pPr>
        <w:spacing w:after="120" w:line="240" w:lineRule="auto"/>
        <w:jc w:val="both"/>
        <w:rPr>
          <w:rFonts w:asciiTheme="majorHAnsi" w:hAnsiTheme="majorHAnsi" w:cstheme="majorHAnsi"/>
          <w:b/>
        </w:rPr>
      </w:pPr>
      <w:r w:rsidRPr="00994DE5">
        <w:rPr>
          <w:rFonts w:asciiTheme="majorHAnsi" w:hAnsiTheme="majorHAnsi" w:cstheme="majorHAnsi"/>
          <w:b/>
        </w:rPr>
        <w:t>Other useful links</w:t>
      </w:r>
      <w:r w:rsidR="00952188" w:rsidRPr="00994DE5">
        <w:rPr>
          <w:rFonts w:asciiTheme="majorHAnsi" w:hAnsiTheme="majorHAnsi" w:cstheme="majorHAnsi"/>
          <w:b/>
        </w:rPr>
        <w:t xml:space="preserve"> / contact info</w:t>
      </w:r>
      <w:r w:rsidR="00437A7B" w:rsidRPr="00994DE5">
        <w:rPr>
          <w:rFonts w:asciiTheme="majorHAnsi" w:hAnsiTheme="majorHAnsi" w:cstheme="majorHAnsi"/>
          <w:b/>
        </w:rPr>
        <w:t xml:space="preserve"> (note that these people may have left GT since this list </w:t>
      </w:r>
      <w:proofErr w:type="gramStart"/>
      <w:r w:rsidR="00437A7B" w:rsidRPr="00994DE5">
        <w:rPr>
          <w:rFonts w:asciiTheme="majorHAnsi" w:hAnsiTheme="majorHAnsi" w:cstheme="majorHAnsi"/>
          <w:b/>
        </w:rPr>
        <w:t>was compiled</w:t>
      </w:r>
      <w:proofErr w:type="gramEnd"/>
      <w:r w:rsidR="00437A7B" w:rsidRPr="00994DE5">
        <w:rPr>
          <w:rFonts w:asciiTheme="majorHAnsi" w:hAnsiTheme="majorHAnsi" w:cstheme="majorHAnsi"/>
          <w:b/>
        </w:rPr>
        <w:t>)</w:t>
      </w:r>
      <w:r w:rsidRPr="00994DE5">
        <w:rPr>
          <w:rFonts w:asciiTheme="majorHAnsi" w:hAnsiTheme="majorHAnsi" w:cstheme="majorHAnsi"/>
          <w:b/>
        </w:rPr>
        <w:t>:</w:t>
      </w:r>
    </w:p>
    <w:p w14:paraId="0000001F" w14:textId="7B9305FB" w:rsidR="00C55214" w:rsidRPr="00994DE5" w:rsidRDefault="00FD3814" w:rsidP="008F108D">
      <w:pPr>
        <w:spacing w:after="0" w:line="240" w:lineRule="auto"/>
        <w:jc w:val="both"/>
        <w:rPr>
          <w:rFonts w:asciiTheme="majorHAnsi" w:hAnsiTheme="majorHAnsi" w:cstheme="majorHAnsi"/>
        </w:rPr>
      </w:pPr>
      <w:r w:rsidRPr="00994DE5">
        <w:rPr>
          <w:rFonts w:asciiTheme="majorHAnsi" w:hAnsiTheme="majorHAnsi" w:cstheme="majorHAnsi"/>
        </w:rPr>
        <w:t>Environmental Health &amp; Safety</w:t>
      </w:r>
      <w:r w:rsidR="00B63B87" w:rsidRPr="00994DE5">
        <w:rPr>
          <w:rFonts w:asciiTheme="majorHAnsi" w:hAnsiTheme="majorHAnsi" w:cstheme="majorHAnsi"/>
        </w:rPr>
        <w:t xml:space="preserve"> -</w:t>
      </w:r>
      <w:r w:rsidRPr="00994DE5">
        <w:rPr>
          <w:rFonts w:asciiTheme="majorHAnsi" w:hAnsiTheme="majorHAnsi" w:cstheme="majorHAnsi"/>
        </w:rPr>
        <w:t xml:space="preserve"> </w:t>
      </w:r>
      <w:hyperlink r:id="rId50">
        <w:r w:rsidRPr="00D711A3">
          <w:rPr>
            <w:rFonts w:asciiTheme="majorHAnsi" w:hAnsiTheme="majorHAnsi" w:cstheme="majorHAnsi"/>
            <w:color w:val="0070C0"/>
            <w:u w:val="single"/>
          </w:rPr>
          <w:t>http://www.ehs.gatech.edu/</w:t>
        </w:r>
      </w:hyperlink>
    </w:p>
    <w:p w14:paraId="00000020" w14:textId="77777777" w:rsidR="00C55214" w:rsidRPr="00994DE5" w:rsidRDefault="00FD3814" w:rsidP="008F108D">
      <w:pPr>
        <w:spacing w:after="0" w:line="240" w:lineRule="auto"/>
        <w:jc w:val="both"/>
        <w:rPr>
          <w:rFonts w:asciiTheme="majorHAnsi" w:hAnsiTheme="majorHAnsi" w:cstheme="majorHAnsi"/>
        </w:rPr>
      </w:pPr>
      <w:r w:rsidRPr="00994DE5">
        <w:rPr>
          <w:rFonts w:asciiTheme="majorHAnsi" w:hAnsiTheme="majorHAnsi" w:cstheme="majorHAnsi"/>
        </w:rPr>
        <w:t xml:space="preserve">Meagan </w:t>
      </w:r>
      <w:proofErr w:type="gramStart"/>
      <w:r w:rsidRPr="00994DE5">
        <w:rPr>
          <w:rFonts w:asciiTheme="majorHAnsi" w:hAnsiTheme="majorHAnsi" w:cstheme="majorHAnsi"/>
        </w:rPr>
        <w:t>Fitzpatrick  (</w:t>
      </w:r>
      <w:proofErr w:type="gramEnd"/>
      <w:r w:rsidRPr="00994DE5">
        <w:rPr>
          <w:rFonts w:asciiTheme="majorHAnsi" w:hAnsiTheme="majorHAnsi" w:cstheme="majorHAnsi"/>
        </w:rPr>
        <w:t xml:space="preserve">biosafety) </w:t>
      </w:r>
      <w:hyperlink r:id="rId51">
        <w:r w:rsidRPr="00994DE5">
          <w:rPr>
            <w:rFonts w:asciiTheme="majorHAnsi" w:hAnsiTheme="majorHAnsi" w:cstheme="majorHAnsi"/>
            <w:u w:val="single"/>
          </w:rPr>
          <w:t>meagan.fitzpatrick@ehs.gatech.edu</w:t>
        </w:r>
      </w:hyperlink>
    </w:p>
    <w:p w14:paraId="00000021" w14:textId="5DB40753" w:rsidR="00C55214" w:rsidRPr="00994DE5" w:rsidRDefault="00FD3814" w:rsidP="008F108D">
      <w:pPr>
        <w:spacing w:after="120" w:line="240" w:lineRule="auto"/>
        <w:jc w:val="both"/>
        <w:rPr>
          <w:rFonts w:asciiTheme="majorHAnsi" w:hAnsiTheme="majorHAnsi" w:cstheme="majorHAnsi"/>
        </w:rPr>
      </w:pPr>
      <w:r w:rsidRPr="00994DE5">
        <w:rPr>
          <w:rFonts w:asciiTheme="majorHAnsi" w:hAnsiTheme="majorHAnsi" w:cstheme="majorHAnsi"/>
        </w:rPr>
        <w:t>Ryan</w:t>
      </w:r>
      <w:r w:rsidR="00B63B87" w:rsidRPr="00994DE5">
        <w:rPr>
          <w:rFonts w:asciiTheme="majorHAnsi" w:hAnsiTheme="majorHAnsi" w:cstheme="majorHAnsi"/>
        </w:rPr>
        <w:t xml:space="preserve"> Lisk</w:t>
      </w:r>
      <w:r w:rsidRPr="00994DE5">
        <w:rPr>
          <w:rFonts w:asciiTheme="majorHAnsi" w:hAnsiTheme="majorHAnsi" w:cstheme="majorHAnsi"/>
        </w:rPr>
        <w:t xml:space="preserve"> (chemical) </w:t>
      </w:r>
      <w:hyperlink r:id="rId52">
        <w:r w:rsidRPr="00994DE5">
          <w:rPr>
            <w:rFonts w:asciiTheme="majorHAnsi" w:hAnsiTheme="majorHAnsi" w:cstheme="majorHAnsi"/>
            <w:u w:val="single"/>
          </w:rPr>
          <w:t>ryan.lisk@ehs.gatech.edu</w:t>
        </w:r>
      </w:hyperlink>
      <w:r w:rsidRPr="00994DE5">
        <w:rPr>
          <w:rFonts w:asciiTheme="majorHAnsi" w:hAnsiTheme="majorHAnsi" w:cstheme="majorHAnsi"/>
        </w:rPr>
        <w:t xml:space="preserve"> </w:t>
      </w:r>
    </w:p>
    <w:p w14:paraId="5654AE98" w14:textId="7A31EBFE" w:rsidR="00B63B87" w:rsidRPr="00994DE5" w:rsidRDefault="00B63B87" w:rsidP="008F108D">
      <w:pPr>
        <w:spacing w:after="0" w:line="240" w:lineRule="auto"/>
        <w:jc w:val="both"/>
        <w:rPr>
          <w:rFonts w:asciiTheme="majorHAnsi" w:hAnsiTheme="majorHAnsi" w:cstheme="majorHAnsi"/>
          <w:b/>
        </w:rPr>
      </w:pPr>
      <w:r w:rsidRPr="00994DE5">
        <w:rPr>
          <w:rFonts w:asciiTheme="majorHAnsi" w:hAnsiTheme="majorHAnsi" w:cstheme="majorHAnsi"/>
        </w:rPr>
        <w:t xml:space="preserve">Institutional Animal Care &amp; Use Committee - </w:t>
      </w:r>
      <w:hyperlink r:id="rId53" w:history="1">
        <w:r w:rsidRPr="00994DE5">
          <w:rPr>
            <w:rStyle w:val="Hyperlink"/>
            <w:rFonts w:asciiTheme="majorHAnsi" w:hAnsiTheme="majorHAnsi" w:cstheme="majorHAnsi"/>
            <w:color w:val="auto"/>
          </w:rPr>
          <w:t>IACUC@gatech.edu</w:t>
        </w:r>
      </w:hyperlink>
    </w:p>
    <w:p w14:paraId="567EBC48" w14:textId="5D2C781F" w:rsidR="00B63B87" w:rsidRPr="00994DE5" w:rsidRDefault="00B63B87" w:rsidP="008F108D">
      <w:pPr>
        <w:spacing w:after="120" w:line="240" w:lineRule="auto"/>
        <w:jc w:val="both"/>
        <w:rPr>
          <w:rFonts w:asciiTheme="majorHAnsi" w:hAnsiTheme="majorHAnsi" w:cstheme="majorHAnsi"/>
        </w:rPr>
      </w:pPr>
      <w:r w:rsidRPr="00994DE5">
        <w:rPr>
          <w:rFonts w:asciiTheme="majorHAnsi" w:hAnsiTheme="majorHAnsi" w:cstheme="majorHAnsi"/>
        </w:rPr>
        <w:t xml:space="preserve">Anna Marie Lee </w:t>
      </w:r>
      <w:hyperlink r:id="rId54" w:history="1">
        <w:r w:rsidRPr="00994DE5">
          <w:rPr>
            <w:rStyle w:val="Hyperlink"/>
            <w:rFonts w:asciiTheme="majorHAnsi" w:hAnsiTheme="majorHAnsi" w:cstheme="majorHAnsi"/>
            <w:color w:val="auto"/>
          </w:rPr>
          <w:t>annamarie.lee@gtrc.gatech.edu</w:t>
        </w:r>
      </w:hyperlink>
    </w:p>
    <w:p w14:paraId="1203C15D" w14:textId="1E7CFDD6" w:rsidR="00B63B87" w:rsidRPr="00994DE5" w:rsidRDefault="00B63B87" w:rsidP="008F108D">
      <w:pPr>
        <w:spacing w:after="0" w:line="240" w:lineRule="auto"/>
        <w:jc w:val="both"/>
        <w:rPr>
          <w:rFonts w:asciiTheme="majorHAnsi" w:hAnsiTheme="majorHAnsi" w:cstheme="majorHAnsi"/>
        </w:rPr>
      </w:pPr>
      <w:r w:rsidRPr="00994DE5">
        <w:rPr>
          <w:rFonts w:asciiTheme="majorHAnsi" w:hAnsiTheme="majorHAnsi" w:cstheme="majorHAnsi"/>
        </w:rPr>
        <w:t>Histology Core</w:t>
      </w:r>
    </w:p>
    <w:p w14:paraId="2E723309" w14:textId="103288AB" w:rsidR="002F218D" w:rsidRPr="00994DE5" w:rsidRDefault="00B63B87" w:rsidP="008F108D">
      <w:pPr>
        <w:spacing w:after="120" w:line="240" w:lineRule="auto"/>
        <w:jc w:val="both"/>
        <w:rPr>
          <w:rFonts w:asciiTheme="majorHAnsi" w:hAnsiTheme="majorHAnsi" w:cstheme="majorHAnsi"/>
        </w:rPr>
      </w:pPr>
      <w:r w:rsidRPr="00994DE5">
        <w:rPr>
          <w:rFonts w:asciiTheme="majorHAnsi" w:hAnsiTheme="majorHAnsi" w:cstheme="majorHAnsi"/>
        </w:rPr>
        <w:t xml:space="preserve">Aqua Asberry (lab manager) </w:t>
      </w:r>
      <w:hyperlink r:id="rId55" w:history="1">
        <w:r w:rsidRPr="00994DE5">
          <w:rPr>
            <w:rStyle w:val="Hyperlink"/>
            <w:rFonts w:asciiTheme="majorHAnsi" w:hAnsiTheme="majorHAnsi" w:cstheme="majorHAnsi"/>
            <w:color w:val="auto"/>
          </w:rPr>
          <w:t>aqua16@gatech.edu</w:t>
        </w:r>
      </w:hyperlink>
    </w:p>
    <w:p w14:paraId="766218AB" w14:textId="77777777" w:rsidR="00B63B87" w:rsidRPr="00994DE5" w:rsidRDefault="00B63B87" w:rsidP="008F108D">
      <w:pPr>
        <w:spacing w:after="0" w:line="240" w:lineRule="auto"/>
        <w:jc w:val="both"/>
        <w:rPr>
          <w:rFonts w:asciiTheme="majorHAnsi" w:hAnsiTheme="majorHAnsi" w:cstheme="majorHAnsi"/>
        </w:rPr>
      </w:pPr>
      <w:r w:rsidRPr="00994DE5">
        <w:rPr>
          <w:rFonts w:asciiTheme="majorHAnsi" w:hAnsiTheme="majorHAnsi" w:cstheme="majorHAnsi"/>
        </w:rPr>
        <w:t>Magnetic Resonance Imaging Core</w:t>
      </w:r>
    </w:p>
    <w:p w14:paraId="0D695113" w14:textId="7662A833" w:rsidR="00B63B87" w:rsidRPr="00994DE5" w:rsidRDefault="00B63B87" w:rsidP="008F108D">
      <w:pPr>
        <w:spacing w:after="120" w:line="240" w:lineRule="auto"/>
        <w:jc w:val="both"/>
        <w:rPr>
          <w:rFonts w:asciiTheme="majorHAnsi" w:hAnsiTheme="majorHAnsi" w:cstheme="majorHAnsi"/>
        </w:rPr>
      </w:pPr>
      <w:r w:rsidRPr="00994DE5">
        <w:rPr>
          <w:rFonts w:asciiTheme="majorHAnsi" w:hAnsiTheme="majorHAnsi" w:cstheme="majorHAnsi"/>
        </w:rPr>
        <w:t xml:space="preserve">Johannes Leisen (manager) </w:t>
      </w:r>
      <w:hyperlink r:id="rId56" w:history="1">
        <w:r w:rsidRPr="00994DE5">
          <w:rPr>
            <w:rStyle w:val="Hyperlink"/>
            <w:rFonts w:asciiTheme="majorHAnsi" w:hAnsiTheme="majorHAnsi" w:cstheme="majorHAnsi"/>
            <w:color w:val="auto"/>
          </w:rPr>
          <w:t>johannes.leisen@chemistry.gatech.edu</w:t>
        </w:r>
      </w:hyperlink>
    </w:p>
    <w:p w14:paraId="20ACEB25" w14:textId="4DCB4B95" w:rsidR="00B63B87" w:rsidRPr="00994DE5" w:rsidRDefault="00B63B87" w:rsidP="008F108D">
      <w:pPr>
        <w:spacing w:after="0" w:line="240" w:lineRule="auto"/>
        <w:jc w:val="both"/>
        <w:rPr>
          <w:rFonts w:asciiTheme="majorHAnsi" w:hAnsiTheme="majorHAnsi" w:cstheme="majorHAnsi"/>
        </w:rPr>
      </w:pPr>
      <w:r w:rsidRPr="00994DE5">
        <w:rPr>
          <w:rFonts w:asciiTheme="majorHAnsi" w:hAnsiTheme="majorHAnsi" w:cstheme="majorHAnsi"/>
        </w:rPr>
        <w:t>Optical Micros</w:t>
      </w:r>
      <w:r w:rsidR="00FD3814" w:rsidRPr="00994DE5">
        <w:rPr>
          <w:rFonts w:asciiTheme="majorHAnsi" w:hAnsiTheme="majorHAnsi" w:cstheme="majorHAnsi"/>
        </w:rPr>
        <w:t>copy Core</w:t>
      </w:r>
    </w:p>
    <w:p w14:paraId="0CFC2636" w14:textId="575BE5FD" w:rsidR="00FD3814" w:rsidRPr="00994DE5" w:rsidRDefault="00FD3814" w:rsidP="008F108D">
      <w:pPr>
        <w:spacing w:after="120" w:line="240" w:lineRule="auto"/>
        <w:jc w:val="both"/>
        <w:rPr>
          <w:rFonts w:asciiTheme="majorHAnsi" w:hAnsiTheme="majorHAnsi" w:cstheme="majorHAnsi"/>
        </w:rPr>
      </w:pPr>
      <w:r w:rsidRPr="00994DE5">
        <w:rPr>
          <w:rFonts w:asciiTheme="majorHAnsi" w:hAnsiTheme="majorHAnsi" w:cstheme="majorHAnsi"/>
        </w:rPr>
        <w:t xml:space="preserve">Andrew Shaw (manager) </w:t>
      </w:r>
      <w:hyperlink r:id="rId57" w:history="1">
        <w:r w:rsidRPr="00994DE5">
          <w:rPr>
            <w:rStyle w:val="Hyperlink"/>
            <w:rFonts w:asciiTheme="majorHAnsi" w:hAnsiTheme="majorHAnsi" w:cstheme="majorHAnsi"/>
            <w:color w:val="auto"/>
          </w:rPr>
          <w:t>andrew.shaw@ibb.gatech.edu</w:t>
        </w:r>
      </w:hyperlink>
    </w:p>
    <w:p w14:paraId="00000023" w14:textId="77777777" w:rsidR="00C55214" w:rsidRPr="00994DE5" w:rsidRDefault="00FD3814" w:rsidP="008F108D">
      <w:pPr>
        <w:spacing w:after="0" w:line="240" w:lineRule="auto"/>
        <w:jc w:val="both"/>
        <w:rPr>
          <w:rFonts w:asciiTheme="majorHAnsi" w:hAnsiTheme="majorHAnsi" w:cstheme="majorHAnsi"/>
        </w:rPr>
      </w:pPr>
      <w:r w:rsidRPr="00994DE5">
        <w:rPr>
          <w:rFonts w:asciiTheme="majorHAnsi" w:hAnsiTheme="majorHAnsi" w:cstheme="majorHAnsi"/>
        </w:rPr>
        <w:t>Animal facility</w:t>
      </w:r>
    </w:p>
    <w:p w14:paraId="00000024" w14:textId="77777777" w:rsidR="00C55214" w:rsidRPr="00994DE5" w:rsidRDefault="00FD3814" w:rsidP="008F108D">
      <w:pPr>
        <w:spacing w:after="0" w:line="240" w:lineRule="auto"/>
        <w:jc w:val="both"/>
        <w:rPr>
          <w:rFonts w:asciiTheme="majorHAnsi" w:hAnsiTheme="majorHAnsi" w:cstheme="majorHAnsi"/>
        </w:rPr>
      </w:pPr>
      <w:r w:rsidRPr="00994DE5">
        <w:rPr>
          <w:rFonts w:asciiTheme="majorHAnsi" w:hAnsiTheme="majorHAnsi" w:cstheme="majorHAnsi"/>
        </w:rPr>
        <w:t xml:space="preserve">Dr. Laura O'Farrell </w:t>
      </w:r>
      <w:hyperlink r:id="rId58">
        <w:r w:rsidRPr="00994DE5">
          <w:rPr>
            <w:rFonts w:asciiTheme="majorHAnsi" w:hAnsiTheme="majorHAnsi" w:cstheme="majorHAnsi"/>
            <w:u w:val="single"/>
          </w:rPr>
          <w:t>vet@gatech.edu</w:t>
        </w:r>
      </w:hyperlink>
      <w:r w:rsidRPr="00994DE5">
        <w:rPr>
          <w:rFonts w:asciiTheme="majorHAnsi" w:hAnsiTheme="majorHAnsi" w:cstheme="majorHAnsi"/>
        </w:rPr>
        <w:t xml:space="preserve"> or </w:t>
      </w:r>
      <w:hyperlink r:id="rId59">
        <w:r w:rsidRPr="00994DE5">
          <w:rPr>
            <w:rFonts w:asciiTheme="majorHAnsi" w:hAnsiTheme="majorHAnsi" w:cstheme="majorHAnsi"/>
            <w:u w:val="single"/>
          </w:rPr>
          <w:t>laura.ofarrell@gtrc.gatech.edu</w:t>
        </w:r>
      </w:hyperlink>
    </w:p>
    <w:p w14:paraId="00000025" w14:textId="77777777" w:rsidR="00C55214" w:rsidRPr="00994DE5" w:rsidRDefault="00FD3814" w:rsidP="008F108D">
      <w:pPr>
        <w:spacing w:after="120" w:line="240" w:lineRule="auto"/>
        <w:jc w:val="both"/>
        <w:rPr>
          <w:rFonts w:asciiTheme="majorHAnsi" w:hAnsiTheme="majorHAnsi" w:cstheme="majorHAnsi"/>
        </w:rPr>
      </w:pPr>
      <w:r w:rsidRPr="00994DE5">
        <w:rPr>
          <w:rFonts w:asciiTheme="majorHAnsi" w:hAnsiTheme="majorHAnsi" w:cstheme="majorHAnsi"/>
        </w:rPr>
        <w:t xml:space="preserve">Dr. Richard Noel </w:t>
      </w:r>
      <w:hyperlink r:id="rId60">
        <w:r w:rsidRPr="00994DE5">
          <w:rPr>
            <w:rFonts w:asciiTheme="majorHAnsi" w:hAnsiTheme="majorHAnsi" w:cstheme="majorHAnsi"/>
            <w:u w:val="single"/>
          </w:rPr>
          <w:t>richard.noel@gtrc.gatech.edu</w:t>
        </w:r>
      </w:hyperlink>
    </w:p>
    <w:p w14:paraId="00000027" w14:textId="77777777" w:rsidR="00C55214" w:rsidRPr="00994DE5" w:rsidRDefault="00FD3814" w:rsidP="008F108D">
      <w:pPr>
        <w:spacing w:after="0" w:line="240" w:lineRule="auto"/>
        <w:jc w:val="both"/>
        <w:rPr>
          <w:rFonts w:asciiTheme="majorHAnsi" w:hAnsiTheme="majorHAnsi" w:cstheme="majorHAnsi"/>
        </w:rPr>
      </w:pPr>
      <w:r w:rsidRPr="00994DE5">
        <w:rPr>
          <w:rFonts w:asciiTheme="majorHAnsi" w:hAnsiTheme="majorHAnsi" w:cstheme="majorHAnsi"/>
        </w:rPr>
        <w:t>IBB Animal Facility Manager (Animal transfers, cell line testing, room availability, etc.)</w:t>
      </w:r>
    </w:p>
    <w:p w14:paraId="6925F994" w14:textId="5C7CAAA8" w:rsidR="00591EF3" w:rsidRPr="00994DE5" w:rsidRDefault="00FD3814" w:rsidP="00591EF3">
      <w:pPr>
        <w:spacing w:after="120" w:line="240" w:lineRule="auto"/>
        <w:jc w:val="both"/>
        <w:rPr>
          <w:rFonts w:asciiTheme="majorHAnsi" w:hAnsiTheme="majorHAnsi" w:cstheme="majorHAnsi"/>
        </w:rPr>
      </w:pPr>
      <w:r w:rsidRPr="00994DE5">
        <w:rPr>
          <w:rFonts w:asciiTheme="majorHAnsi" w:hAnsiTheme="majorHAnsi" w:cstheme="majorHAnsi"/>
        </w:rPr>
        <w:t xml:space="preserve">Kimberly </w:t>
      </w:r>
      <w:proofErr w:type="spellStart"/>
      <w:r w:rsidR="00923F8C" w:rsidRPr="00994DE5">
        <w:rPr>
          <w:rFonts w:asciiTheme="majorHAnsi" w:hAnsiTheme="majorHAnsi" w:cstheme="majorHAnsi"/>
        </w:rPr>
        <w:t>E</w:t>
      </w:r>
      <w:r w:rsidRPr="00994DE5">
        <w:rPr>
          <w:rFonts w:asciiTheme="majorHAnsi" w:hAnsiTheme="majorHAnsi" w:cstheme="majorHAnsi"/>
        </w:rPr>
        <w:t>anjamin</w:t>
      </w:r>
      <w:proofErr w:type="spellEnd"/>
      <w:r w:rsidRPr="00994DE5">
        <w:rPr>
          <w:rFonts w:asciiTheme="majorHAnsi" w:hAnsiTheme="majorHAnsi" w:cstheme="majorHAnsi"/>
        </w:rPr>
        <w:t xml:space="preserve"> </w:t>
      </w:r>
      <w:hyperlink r:id="rId61">
        <w:r w:rsidRPr="00994DE5">
          <w:rPr>
            <w:rFonts w:asciiTheme="majorHAnsi" w:hAnsiTheme="majorHAnsi" w:cstheme="majorHAnsi"/>
            <w:u w:val="single"/>
          </w:rPr>
          <w:t>kim.benjamin@ibb.gatech.edu</w:t>
        </w:r>
      </w:hyperlink>
      <w:r w:rsidRPr="00994DE5">
        <w:rPr>
          <w:rFonts w:asciiTheme="majorHAnsi" w:hAnsiTheme="majorHAnsi" w:cstheme="majorHAnsi"/>
        </w:rPr>
        <w:t xml:space="preserve"> (may have changed)</w:t>
      </w:r>
    </w:p>
    <w:p w14:paraId="6EBCB6B8" w14:textId="71F7B632" w:rsidR="00630D74" w:rsidRPr="00994DE5" w:rsidRDefault="00630D74" w:rsidP="00D711A3">
      <w:pPr>
        <w:pStyle w:val="NormalWeb"/>
        <w:pageBreakBefore/>
        <w:spacing w:before="240" w:after="120"/>
        <w:jc w:val="center"/>
        <w:rPr>
          <w:rStyle w:val="Strong"/>
          <w:rFonts w:asciiTheme="majorHAnsi" w:eastAsia="Calibri" w:hAnsiTheme="majorHAnsi" w:cstheme="majorHAnsi"/>
          <w:sz w:val="28"/>
          <w:szCs w:val="22"/>
          <w:lang w:eastAsia="ko-KR"/>
        </w:rPr>
      </w:pPr>
      <w:bookmarkStart w:id="10" w:name="Additional_Resources"/>
      <w:r w:rsidRPr="00994DE5">
        <w:rPr>
          <w:rStyle w:val="Strong"/>
          <w:rFonts w:asciiTheme="majorHAnsi" w:hAnsiTheme="majorHAnsi" w:cstheme="majorHAnsi"/>
          <w:sz w:val="28"/>
          <w:szCs w:val="22"/>
        </w:rPr>
        <w:lastRenderedPageBreak/>
        <w:t>Additional Resources</w:t>
      </w:r>
    </w:p>
    <w:bookmarkEnd w:id="10"/>
    <w:p w14:paraId="28114E73" w14:textId="64EA162F" w:rsidR="00630D74" w:rsidRPr="00994DE5" w:rsidRDefault="00630D74" w:rsidP="00630D74">
      <w:pPr>
        <w:pStyle w:val="NormalWeb"/>
        <w:numPr>
          <w:ilvl w:val="0"/>
          <w:numId w:val="41"/>
        </w:numPr>
        <w:rPr>
          <w:rFonts w:asciiTheme="majorHAnsi" w:hAnsiTheme="majorHAnsi" w:cstheme="majorHAnsi"/>
          <w:sz w:val="22"/>
          <w:szCs w:val="22"/>
        </w:rPr>
      </w:pPr>
      <w:r w:rsidRPr="00D711A3">
        <w:rPr>
          <w:rFonts w:asciiTheme="majorHAnsi" w:hAnsiTheme="majorHAnsi" w:cstheme="majorHAnsi"/>
          <w:color w:val="0070C0"/>
          <w:sz w:val="22"/>
          <w:szCs w:val="22"/>
        </w:rPr>
        <w:fldChar w:fldCharType="begin"/>
      </w:r>
      <w:r w:rsidRPr="00D711A3">
        <w:rPr>
          <w:rFonts w:asciiTheme="majorHAnsi" w:hAnsiTheme="majorHAnsi" w:cstheme="majorHAnsi"/>
          <w:color w:val="0070C0"/>
          <w:sz w:val="22"/>
          <w:szCs w:val="22"/>
        </w:rPr>
        <w:instrText xml:space="preserve"> HYPERLINK "http://www.nature.com/nbt/journal/v33/n6/full/nbt.3259.html?utm_content=buffer54181&amp;utm_medium=social&amp;utm_source=facebook.com&amp;utm_campaign=buffer" </w:instrText>
      </w:r>
      <w:r w:rsidRPr="00D711A3">
        <w:rPr>
          <w:rFonts w:asciiTheme="majorHAnsi" w:hAnsiTheme="majorHAnsi" w:cstheme="majorHAnsi"/>
          <w:color w:val="0070C0"/>
          <w:sz w:val="22"/>
          <w:szCs w:val="22"/>
        </w:rPr>
        <w:fldChar w:fldCharType="separate"/>
      </w:r>
      <w:r w:rsidRPr="00D711A3">
        <w:rPr>
          <w:rStyle w:val="Hyperlink"/>
          <w:rFonts w:asciiTheme="majorHAnsi" w:hAnsiTheme="majorHAnsi" w:cstheme="majorHAnsi"/>
          <w:color w:val="0070C0"/>
          <w:sz w:val="22"/>
          <w:szCs w:val="22"/>
        </w:rPr>
        <w:t>Career coaching for scientists</w:t>
      </w:r>
      <w:r w:rsidRPr="00D711A3">
        <w:rPr>
          <w:rFonts w:asciiTheme="majorHAnsi" w:hAnsiTheme="majorHAnsi" w:cstheme="majorHAnsi"/>
          <w:color w:val="0070C0"/>
          <w:sz w:val="22"/>
          <w:szCs w:val="22"/>
        </w:rPr>
        <w:fldChar w:fldCharType="end"/>
      </w:r>
      <w:r w:rsidR="00B01A76">
        <w:rPr>
          <w:rFonts w:asciiTheme="majorHAnsi" w:hAnsiTheme="majorHAnsi" w:cstheme="majorHAnsi"/>
          <w:sz w:val="22"/>
          <w:szCs w:val="22"/>
        </w:rPr>
        <w:t xml:space="preserve"> (follow the link)</w:t>
      </w:r>
    </w:p>
    <w:p w14:paraId="5568B71A" w14:textId="524C520D" w:rsidR="00630D74" w:rsidRPr="00B01A76" w:rsidRDefault="00F11685" w:rsidP="00630D74">
      <w:pPr>
        <w:pStyle w:val="ListParagraph"/>
        <w:numPr>
          <w:ilvl w:val="0"/>
          <w:numId w:val="41"/>
        </w:numPr>
        <w:spacing w:after="0"/>
        <w:rPr>
          <w:rFonts w:asciiTheme="majorHAnsi" w:hAnsiTheme="majorHAnsi" w:cstheme="majorHAnsi"/>
        </w:rPr>
      </w:pPr>
      <w:hyperlink r:id="rId62" w:history="1">
        <w:r w:rsidR="00A030B9">
          <w:rPr>
            <w:rStyle w:val="Hyperlink"/>
            <w:rFonts w:asciiTheme="majorHAnsi" w:hAnsiTheme="majorHAnsi" w:cstheme="majorHAnsi"/>
          </w:rPr>
          <w:t>Handling Y</w:t>
        </w:r>
        <w:r w:rsidR="00A030B9" w:rsidRPr="00D711A3">
          <w:rPr>
            <w:rStyle w:val="Hyperlink"/>
            <w:rFonts w:asciiTheme="majorHAnsi" w:hAnsiTheme="majorHAnsi" w:cstheme="majorHAnsi"/>
          </w:rPr>
          <w:t>our Imperfect Adviser</w:t>
        </w:r>
      </w:hyperlink>
      <w:r w:rsidR="00B01A76" w:rsidRPr="00D711A3">
        <w:rPr>
          <w:rStyle w:val="Hyperlink"/>
          <w:rFonts w:asciiTheme="majorHAnsi" w:hAnsiTheme="majorHAnsi" w:cstheme="majorHAnsi"/>
          <w:color w:val="0070C0"/>
        </w:rPr>
        <w:t xml:space="preserve"> </w:t>
      </w:r>
      <w:r w:rsidR="00B01A76" w:rsidRPr="00D711A3">
        <w:rPr>
          <w:rStyle w:val="Hyperlink"/>
          <w:rFonts w:asciiTheme="majorHAnsi" w:hAnsiTheme="majorHAnsi" w:cstheme="majorHAnsi"/>
          <w:color w:val="auto"/>
          <w:u w:val="none"/>
        </w:rPr>
        <w:t>(follow the link)</w:t>
      </w:r>
    </w:p>
    <w:p w14:paraId="2D454826" w14:textId="251D3FA9" w:rsidR="00630D74" w:rsidRPr="00D711A3" w:rsidRDefault="00F11685" w:rsidP="00630D74">
      <w:pPr>
        <w:pStyle w:val="ListParagraph"/>
        <w:numPr>
          <w:ilvl w:val="0"/>
          <w:numId w:val="41"/>
        </w:numPr>
        <w:spacing w:after="0"/>
        <w:rPr>
          <w:rFonts w:asciiTheme="majorHAnsi" w:hAnsiTheme="majorHAnsi" w:cstheme="majorHAnsi"/>
          <w:color w:val="0070C0"/>
        </w:rPr>
      </w:pPr>
      <w:hyperlink r:id="rId63" w:history="1">
        <w:r w:rsidR="00630D74" w:rsidRPr="00D711A3">
          <w:rPr>
            <w:rStyle w:val="Hyperlink"/>
            <w:rFonts w:asciiTheme="majorHAnsi" w:hAnsiTheme="majorHAnsi" w:cstheme="majorHAnsi"/>
            <w:color w:val="0070C0"/>
          </w:rPr>
          <w:t>Making the Right Moves</w:t>
        </w:r>
      </w:hyperlink>
      <w:r w:rsidR="00B01A76">
        <w:rPr>
          <w:rStyle w:val="Hyperlink"/>
          <w:rFonts w:asciiTheme="majorHAnsi" w:hAnsiTheme="majorHAnsi" w:cstheme="majorHAnsi"/>
          <w:color w:val="0070C0"/>
        </w:rPr>
        <w:t xml:space="preserve"> </w:t>
      </w:r>
      <w:r w:rsidR="00B01A76" w:rsidRPr="006053EC">
        <w:rPr>
          <w:rStyle w:val="Hyperlink"/>
          <w:rFonts w:asciiTheme="majorHAnsi" w:hAnsiTheme="majorHAnsi" w:cstheme="majorHAnsi"/>
          <w:color w:val="auto"/>
          <w:u w:val="none"/>
        </w:rPr>
        <w:t>(follow the link)</w:t>
      </w:r>
    </w:p>
    <w:p w14:paraId="3FB30A7E" w14:textId="4FF1B973" w:rsidR="00630D74" w:rsidRPr="00D711A3" w:rsidRDefault="00630D74" w:rsidP="00630D74">
      <w:pPr>
        <w:pStyle w:val="NormalWeb"/>
        <w:spacing w:before="120" w:after="120"/>
        <w:rPr>
          <w:rStyle w:val="Strong"/>
          <w:rFonts w:asciiTheme="majorHAnsi" w:hAnsiTheme="majorHAnsi" w:cstheme="majorHAnsi"/>
          <w:b w:val="0"/>
          <w:bCs w:val="0"/>
          <w:iCs/>
          <w:szCs w:val="22"/>
        </w:rPr>
      </w:pPr>
      <w:bookmarkStart w:id="11" w:name="Funding_oportunities"/>
      <w:r w:rsidRPr="00994DE5">
        <w:rPr>
          <w:rStyle w:val="Strong"/>
          <w:rFonts w:asciiTheme="majorHAnsi" w:hAnsiTheme="majorHAnsi" w:cstheme="majorHAnsi"/>
          <w:iCs/>
          <w:szCs w:val="22"/>
        </w:rPr>
        <w:t>Funding opportunities</w:t>
      </w:r>
      <w:r w:rsidR="00D74BA4" w:rsidRPr="00994DE5">
        <w:rPr>
          <w:rStyle w:val="Strong"/>
          <w:rFonts w:asciiTheme="majorHAnsi" w:hAnsiTheme="majorHAnsi" w:cstheme="majorHAnsi"/>
          <w:iCs/>
          <w:szCs w:val="22"/>
        </w:rPr>
        <w:t xml:space="preserve"> for lab members</w:t>
      </w:r>
      <w:r w:rsidR="00B01A76">
        <w:rPr>
          <w:rStyle w:val="Strong"/>
          <w:rFonts w:asciiTheme="majorHAnsi" w:hAnsiTheme="majorHAnsi" w:cstheme="majorHAnsi"/>
          <w:iCs/>
          <w:szCs w:val="22"/>
        </w:rPr>
        <w:t xml:space="preserve"> </w:t>
      </w:r>
      <w:r w:rsidR="00B01A76" w:rsidRPr="00D711A3">
        <w:rPr>
          <w:rStyle w:val="Strong"/>
          <w:rFonts w:asciiTheme="majorHAnsi" w:hAnsiTheme="majorHAnsi" w:cstheme="majorHAnsi"/>
          <w:b w:val="0"/>
          <w:bCs w:val="0"/>
          <w:iCs/>
          <w:szCs w:val="22"/>
        </w:rPr>
        <w:t xml:space="preserve">(follow the </w:t>
      </w:r>
      <w:r w:rsidR="00B01A76" w:rsidRPr="00D711A3">
        <w:rPr>
          <w:rStyle w:val="Strong"/>
          <w:rFonts w:asciiTheme="majorHAnsi" w:hAnsiTheme="majorHAnsi" w:cstheme="majorHAnsi"/>
          <w:b w:val="0"/>
          <w:bCs w:val="0"/>
          <w:iCs/>
          <w:color w:val="0070C0"/>
          <w:szCs w:val="22"/>
          <w:u w:val="single"/>
        </w:rPr>
        <w:t>links</w:t>
      </w:r>
      <w:r w:rsidR="00B01A76" w:rsidRPr="00D711A3">
        <w:rPr>
          <w:rStyle w:val="Strong"/>
          <w:rFonts w:asciiTheme="majorHAnsi" w:hAnsiTheme="majorHAnsi" w:cstheme="majorHAnsi"/>
          <w:b w:val="0"/>
          <w:bCs w:val="0"/>
          <w:iCs/>
          <w:szCs w:val="22"/>
        </w:rPr>
        <w:t>)</w:t>
      </w:r>
    </w:p>
    <w:bookmarkEnd w:id="11"/>
    <w:p w14:paraId="58BAB58A" w14:textId="26CB3C7E" w:rsidR="00630D74" w:rsidRPr="002E57EC" w:rsidRDefault="00630D74" w:rsidP="00630D74">
      <w:pPr>
        <w:pStyle w:val="NormalWeb"/>
        <w:spacing w:after="120"/>
        <w:rPr>
          <w:rFonts w:asciiTheme="majorHAnsi" w:hAnsiTheme="majorHAnsi" w:cstheme="majorHAnsi"/>
          <w:b/>
          <w:szCs w:val="22"/>
          <w:u w:val="single"/>
        </w:rPr>
      </w:pPr>
      <w:r w:rsidRPr="002E57EC">
        <w:rPr>
          <w:rStyle w:val="Strong"/>
          <w:rFonts w:asciiTheme="majorHAnsi" w:hAnsiTheme="majorHAnsi" w:cstheme="majorHAnsi"/>
          <w:b w:val="0"/>
          <w:iCs/>
          <w:szCs w:val="22"/>
          <w:u w:val="single"/>
        </w:rPr>
        <w:t xml:space="preserve">Summer Internships </w:t>
      </w:r>
    </w:p>
    <w:p w14:paraId="01971C9C" w14:textId="77777777" w:rsidR="00630D74" w:rsidRPr="00D711A3" w:rsidRDefault="00F11685" w:rsidP="00630D74">
      <w:pPr>
        <w:pStyle w:val="NormalWeb"/>
        <w:numPr>
          <w:ilvl w:val="0"/>
          <w:numId w:val="37"/>
        </w:numPr>
        <w:rPr>
          <w:rFonts w:asciiTheme="majorHAnsi" w:hAnsiTheme="majorHAnsi" w:cstheme="majorHAnsi"/>
          <w:color w:val="0070C0"/>
          <w:sz w:val="22"/>
          <w:szCs w:val="22"/>
          <w:u w:val="single"/>
        </w:rPr>
      </w:pPr>
      <w:hyperlink r:id="rId64" w:history="1">
        <w:r w:rsidR="00630D74" w:rsidRPr="00D711A3">
          <w:rPr>
            <w:rStyle w:val="Hyperlink"/>
            <w:rFonts w:asciiTheme="majorHAnsi" w:hAnsiTheme="majorHAnsi" w:cstheme="majorHAnsi"/>
            <w:color w:val="0070C0"/>
            <w:sz w:val="22"/>
            <w:szCs w:val="22"/>
          </w:rPr>
          <w:t>FUS Foundation Global Internship Program</w:t>
        </w:r>
      </w:hyperlink>
    </w:p>
    <w:p w14:paraId="067977D8" w14:textId="121858F8" w:rsidR="00630D74" w:rsidRPr="002E57EC" w:rsidRDefault="00630D74" w:rsidP="00630D74">
      <w:pPr>
        <w:pStyle w:val="NormalWeb"/>
        <w:spacing w:before="120"/>
        <w:rPr>
          <w:rFonts w:asciiTheme="majorHAnsi" w:hAnsiTheme="majorHAnsi" w:cstheme="majorHAnsi"/>
          <w:b/>
          <w:szCs w:val="22"/>
          <w:u w:val="single"/>
        </w:rPr>
      </w:pPr>
      <w:r w:rsidRPr="002E57EC">
        <w:rPr>
          <w:rStyle w:val="Strong"/>
          <w:rFonts w:asciiTheme="majorHAnsi" w:hAnsiTheme="majorHAnsi" w:cstheme="majorHAnsi"/>
          <w:b w:val="0"/>
          <w:iCs/>
          <w:szCs w:val="22"/>
          <w:u w:val="single"/>
        </w:rPr>
        <w:t xml:space="preserve">Fellowships for </w:t>
      </w:r>
      <w:r w:rsidR="003B7A8E" w:rsidRPr="002E57EC">
        <w:rPr>
          <w:rStyle w:val="Strong"/>
          <w:rFonts w:asciiTheme="majorHAnsi" w:hAnsiTheme="majorHAnsi" w:cstheme="majorHAnsi"/>
          <w:b w:val="0"/>
          <w:iCs/>
          <w:szCs w:val="22"/>
          <w:u w:val="single"/>
        </w:rPr>
        <w:t xml:space="preserve">GRAs and PhD </w:t>
      </w:r>
      <w:r w:rsidRPr="002E57EC">
        <w:rPr>
          <w:rStyle w:val="Strong"/>
          <w:rFonts w:asciiTheme="majorHAnsi" w:hAnsiTheme="majorHAnsi" w:cstheme="majorHAnsi"/>
          <w:b w:val="0"/>
          <w:iCs/>
          <w:szCs w:val="22"/>
          <w:u w:val="single"/>
        </w:rPr>
        <w:t>Students</w:t>
      </w:r>
    </w:p>
    <w:p w14:paraId="7CF73E5E"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65" w:tgtFrame="_blank" w:history="1">
        <w:r w:rsidR="00630D74" w:rsidRPr="00D711A3">
          <w:rPr>
            <w:rStyle w:val="Hyperlink"/>
            <w:rFonts w:asciiTheme="majorHAnsi" w:hAnsiTheme="majorHAnsi" w:cstheme="majorHAnsi"/>
            <w:color w:val="0070C0"/>
            <w:sz w:val="22"/>
            <w:szCs w:val="22"/>
          </w:rPr>
          <w:t>NSF Graduate Research Fellowship Program (GRFP)</w:t>
        </w:r>
      </w:hyperlink>
    </w:p>
    <w:p w14:paraId="34209ABE"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66" w:tgtFrame="_blank" w:history="1">
        <w:r w:rsidR="00630D74" w:rsidRPr="00D711A3">
          <w:rPr>
            <w:rStyle w:val="Hyperlink"/>
            <w:rFonts w:asciiTheme="majorHAnsi" w:hAnsiTheme="majorHAnsi" w:cstheme="majorHAnsi"/>
            <w:color w:val="0070C0"/>
            <w:sz w:val="22"/>
            <w:szCs w:val="22"/>
          </w:rPr>
          <w:t>NIH – F31 Graduate Research Fellowship</w:t>
        </w:r>
      </w:hyperlink>
    </w:p>
    <w:p w14:paraId="61DD2D2F"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67" w:tgtFrame="_blank" w:history="1">
        <w:proofErr w:type="spellStart"/>
        <w:r w:rsidR="00630D74" w:rsidRPr="00D711A3">
          <w:rPr>
            <w:rStyle w:val="Hyperlink"/>
            <w:rFonts w:asciiTheme="majorHAnsi" w:hAnsiTheme="majorHAnsi" w:cstheme="majorHAnsi"/>
            <w:color w:val="0070C0"/>
            <w:sz w:val="22"/>
            <w:szCs w:val="22"/>
          </w:rPr>
          <w:t>Winship</w:t>
        </w:r>
        <w:proofErr w:type="spellEnd"/>
        <w:r w:rsidR="00630D74" w:rsidRPr="00D711A3">
          <w:rPr>
            <w:rStyle w:val="Hyperlink"/>
            <w:rFonts w:asciiTheme="majorHAnsi" w:hAnsiTheme="majorHAnsi" w:cstheme="majorHAnsi"/>
            <w:color w:val="0070C0"/>
            <w:sz w:val="22"/>
            <w:szCs w:val="22"/>
          </w:rPr>
          <w:t xml:space="preserve"> Cancer Institute</w:t>
        </w:r>
      </w:hyperlink>
    </w:p>
    <w:p w14:paraId="7D1B4CD2"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68" w:history="1">
        <w:r w:rsidR="00630D74" w:rsidRPr="00D711A3">
          <w:rPr>
            <w:rStyle w:val="Hyperlink"/>
            <w:rFonts w:asciiTheme="majorHAnsi" w:hAnsiTheme="majorHAnsi" w:cstheme="majorHAnsi"/>
            <w:color w:val="0070C0"/>
            <w:sz w:val="22"/>
            <w:szCs w:val="22"/>
          </w:rPr>
          <w:t>NDSEG Fellowship</w:t>
        </w:r>
      </w:hyperlink>
    </w:p>
    <w:p w14:paraId="1B5F11F2"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69" w:history="1">
        <w:r w:rsidR="00630D74" w:rsidRPr="00D711A3">
          <w:rPr>
            <w:rStyle w:val="Hyperlink"/>
            <w:rFonts w:asciiTheme="majorHAnsi" w:hAnsiTheme="majorHAnsi" w:cstheme="majorHAnsi"/>
            <w:color w:val="0070C0"/>
            <w:sz w:val="22"/>
            <w:szCs w:val="22"/>
          </w:rPr>
          <w:t>The Paul &amp; Daisy Soros Fellowships for New American</w:t>
        </w:r>
      </w:hyperlink>
    </w:p>
    <w:p w14:paraId="29403BEB" w14:textId="77777777" w:rsidR="00630D74" w:rsidRPr="00D711A3" w:rsidRDefault="00F11685" w:rsidP="00630D74">
      <w:pPr>
        <w:pStyle w:val="r"/>
        <w:numPr>
          <w:ilvl w:val="0"/>
          <w:numId w:val="38"/>
        </w:numPr>
        <w:spacing w:before="0" w:beforeAutospacing="0" w:after="0" w:afterAutospacing="0"/>
        <w:rPr>
          <w:rFonts w:asciiTheme="majorHAnsi" w:hAnsiTheme="majorHAnsi" w:cstheme="majorHAnsi"/>
          <w:color w:val="0070C0"/>
          <w:sz w:val="22"/>
          <w:szCs w:val="22"/>
          <w:u w:val="single"/>
        </w:rPr>
      </w:pPr>
      <w:hyperlink r:id="rId70" w:history="1">
        <w:r w:rsidR="00630D74" w:rsidRPr="00D711A3">
          <w:rPr>
            <w:rStyle w:val="Hyperlink"/>
            <w:rFonts w:asciiTheme="majorHAnsi" w:hAnsiTheme="majorHAnsi" w:cstheme="majorHAnsi"/>
            <w:color w:val="0070C0"/>
            <w:sz w:val="22"/>
            <w:szCs w:val="22"/>
          </w:rPr>
          <w:t>The National GEM Consortium | GEM Fellowship Program</w:t>
        </w:r>
      </w:hyperlink>
    </w:p>
    <w:p w14:paraId="20477965"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71" w:history="1">
        <w:r w:rsidR="00630D74" w:rsidRPr="00D711A3">
          <w:rPr>
            <w:rStyle w:val="Hyperlink"/>
            <w:rFonts w:asciiTheme="majorHAnsi" w:hAnsiTheme="majorHAnsi" w:cstheme="majorHAnsi"/>
            <w:color w:val="0070C0"/>
            <w:sz w:val="22"/>
            <w:szCs w:val="22"/>
          </w:rPr>
          <w:t>NATIONAL PHYSICAL SCIENCE CONSORTIUM</w:t>
        </w:r>
      </w:hyperlink>
    </w:p>
    <w:p w14:paraId="7108D50E"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72" w:history="1">
        <w:r w:rsidR="00630D74" w:rsidRPr="00D711A3">
          <w:rPr>
            <w:rStyle w:val="Hyperlink"/>
            <w:rFonts w:asciiTheme="majorHAnsi" w:hAnsiTheme="majorHAnsi" w:cstheme="majorHAnsi"/>
            <w:color w:val="0070C0"/>
            <w:sz w:val="22"/>
            <w:szCs w:val="22"/>
          </w:rPr>
          <w:t>USAID Research and Innovation Fellow</w:t>
        </w:r>
      </w:hyperlink>
    </w:p>
    <w:p w14:paraId="7AE27138" w14:textId="77777777" w:rsidR="00630D74" w:rsidRPr="00D711A3" w:rsidRDefault="00F11685" w:rsidP="00630D74">
      <w:pPr>
        <w:pStyle w:val="r"/>
        <w:numPr>
          <w:ilvl w:val="0"/>
          <w:numId w:val="38"/>
        </w:numPr>
        <w:spacing w:before="0" w:beforeAutospacing="0" w:after="0" w:afterAutospacing="0"/>
        <w:rPr>
          <w:rFonts w:asciiTheme="majorHAnsi" w:hAnsiTheme="majorHAnsi" w:cstheme="majorHAnsi"/>
          <w:color w:val="0070C0"/>
          <w:sz w:val="22"/>
          <w:szCs w:val="22"/>
          <w:u w:val="single"/>
        </w:rPr>
      </w:pPr>
      <w:hyperlink r:id="rId73" w:history="1">
        <w:r w:rsidR="00630D74" w:rsidRPr="00D711A3">
          <w:rPr>
            <w:rStyle w:val="Hyperlink"/>
            <w:rFonts w:asciiTheme="majorHAnsi" w:hAnsiTheme="majorHAnsi" w:cstheme="majorHAnsi"/>
            <w:color w:val="0070C0"/>
            <w:sz w:val="22"/>
            <w:szCs w:val="22"/>
          </w:rPr>
          <w:t>Fannie &amp; John Hertz Foundation</w:t>
        </w:r>
      </w:hyperlink>
    </w:p>
    <w:p w14:paraId="5C1E6A5A"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74" w:history="1">
        <w:r w:rsidR="00630D74" w:rsidRPr="00D711A3">
          <w:rPr>
            <w:rStyle w:val="Hyperlink"/>
            <w:rFonts w:asciiTheme="majorHAnsi" w:hAnsiTheme="majorHAnsi" w:cstheme="majorHAnsi"/>
            <w:color w:val="0070C0"/>
            <w:sz w:val="22"/>
            <w:szCs w:val="22"/>
          </w:rPr>
          <w:t>AAUW International Fellowship</w:t>
        </w:r>
      </w:hyperlink>
    </w:p>
    <w:p w14:paraId="15E2E606"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75" w:history="1">
        <w:r w:rsidR="00630D74" w:rsidRPr="00D711A3">
          <w:rPr>
            <w:rStyle w:val="Hyperlink"/>
            <w:rFonts w:asciiTheme="majorHAnsi" w:hAnsiTheme="majorHAnsi" w:cstheme="majorHAnsi"/>
            <w:color w:val="0070C0"/>
            <w:sz w:val="22"/>
            <w:szCs w:val="22"/>
          </w:rPr>
          <w:t>Society of women engineers</w:t>
        </w:r>
      </w:hyperlink>
    </w:p>
    <w:p w14:paraId="3C9F3A2A" w14:textId="77777777" w:rsidR="00630D74" w:rsidRPr="00D711A3" w:rsidRDefault="00F11685" w:rsidP="00630D74">
      <w:pPr>
        <w:pStyle w:val="NormalWeb"/>
        <w:numPr>
          <w:ilvl w:val="0"/>
          <w:numId w:val="38"/>
        </w:numPr>
        <w:rPr>
          <w:rFonts w:asciiTheme="majorHAnsi" w:hAnsiTheme="majorHAnsi" w:cstheme="majorHAnsi"/>
          <w:color w:val="0070C0"/>
          <w:sz w:val="22"/>
          <w:szCs w:val="22"/>
          <w:u w:val="single"/>
        </w:rPr>
      </w:pPr>
      <w:hyperlink r:id="rId76" w:history="1">
        <w:r w:rsidR="00630D74" w:rsidRPr="00D711A3">
          <w:rPr>
            <w:rStyle w:val="Hyperlink"/>
            <w:rFonts w:asciiTheme="majorHAnsi" w:hAnsiTheme="majorHAnsi" w:cstheme="majorHAnsi"/>
            <w:color w:val="0070C0"/>
            <w:sz w:val="22"/>
            <w:szCs w:val="22"/>
          </w:rPr>
          <w:t>China Scholarship Council Graduate Scholarship Program</w:t>
        </w:r>
      </w:hyperlink>
    </w:p>
    <w:p w14:paraId="3359E2C6" w14:textId="1450C64C" w:rsidR="00630D74" w:rsidRPr="002E57EC" w:rsidRDefault="00630D74" w:rsidP="00630D74">
      <w:pPr>
        <w:pStyle w:val="NormalWeb"/>
        <w:spacing w:before="120"/>
        <w:rPr>
          <w:rFonts w:asciiTheme="majorHAnsi" w:hAnsiTheme="majorHAnsi" w:cstheme="majorHAnsi"/>
          <w:i/>
          <w:szCs w:val="22"/>
          <w:u w:val="single"/>
        </w:rPr>
      </w:pPr>
      <w:r w:rsidRPr="002E57EC">
        <w:rPr>
          <w:rFonts w:asciiTheme="majorHAnsi" w:hAnsiTheme="majorHAnsi" w:cstheme="majorHAnsi"/>
          <w:sz w:val="22"/>
          <w:szCs w:val="22"/>
        </w:rPr>
        <w:t> </w:t>
      </w:r>
      <w:r w:rsidRPr="002E57EC">
        <w:rPr>
          <w:rStyle w:val="Emphasis"/>
          <w:rFonts w:asciiTheme="majorHAnsi" w:hAnsiTheme="majorHAnsi" w:cstheme="majorHAnsi"/>
          <w:bCs/>
          <w:i w:val="0"/>
          <w:szCs w:val="22"/>
          <w:u w:val="single"/>
        </w:rPr>
        <w:t xml:space="preserve">Fellowships for </w:t>
      </w:r>
      <w:r w:rsidR="003B7A8E" w:rsidRPr="002E57EC">
        <w:rPr>
          <w:rStyle w:val="Emphasis"/>
          <w:rFonts w:asciiTheme="majorHAnsi" w:hAnsiTheme="majorHAnsi" w:cstheme="majorHAnsi"/>
          <w:bCs/>
          <w:i w:val="0"/>
          <w:szCs w:val="22"/>
          <w:u w:val="single"/>
        </w:rPr>
        <w:t>Postdocs/</w:t>
      </w:r>
      <w:r w:rsidRPr="002E57EC">
        <w:rPr>
          <w:rStyle w:val="Emphasis"/>
          <w:rFonts w:asciiTheme="majorHAnsi" w:hAnsiTheme="majorHAnsi" w:cstheme="majorHAnsi"/>
          <w:bCs/>
          <w:i w:val="0"/>
          <w:szCs w:val="22"/>
          <w:u w:val="single"/>
        </w:rPr>
        <w:t>Research Fellows</w:t>
      </w:r>
    </w:p>
    <w:p w14:paraId="1A5DA3F8"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77" w:tgtFrame="_blank" w:history="1">
        <w:r w:rsidR="00630D74" w:rsidRPr="00D711A3">
          <w:rPr>
            <w:rStyle w:val="Hyperlink"/>
            <w:rFonts w:asciiTheme="majorHAnsi" w:hAnsiTheme="majorHAnsi" w:cstheme="majorHAnsi"/>
            <w:color w:val="0070C0"/>
            <w:sz w:val="22"/>
            <w:szCs w:val="22"/>
          </w:rPr>
          <w:t>NIH – F32 Research Fellowship</w:t>
        </w:r>
      </w:hyperlink>
    </w:p>
    <w:p w14:paraId="15681300"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78" w:tgtFrame="_blank" w:history="1">
        <w:r w:rsidR="00630D74" w:rsidRPr="00D711A3">
          <w:rPr>
            <w:rStyle w:val="Hyperlink"/>
            <w:rFonts w:asciiTheme="majorHAnsi" w:hAnsiTheme="majorHAnsi" w:cstheme="majorHAnsi"/>
            <w:color w:val="0070C0"/>
            <w:sz w:val="22"/>
            <w:szCs w:val="22"/>
          </w:rPr>
          <w:t>NIH Research Career Development Awards</w:t>
        </w:r>
      </w:hyperlink>
    </w:p>
    <w:p w14:paraId="54AD996D"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79" w:tgtFrame="_blank" w:history="1">
        <w:r w:rsidR="00630D74" w:rsidRPr="00D711A3">
          <w:rPr>
            <w:rStyle w:val="Hyperlink"/>
            <w:rFonts w:asciiTheme="majorHAnsi" w:hAnsiTheme="majorHAnsi" w:cstheme="majorHAnsi"/>
            <w:color w:val="0070C0"/>
            <w:sz w:val="22"/>
            <w:szCs w:val="22"/>
          </w:rPr>
          <w:t xml:space="preserve">Burroughs </w:t>
        </w:r>
        <w:proofErr w:type="spellStart"/>
        <w:r w:rsidR="00630D74" w:rsidRPr="00D711A3">
          <w:rPr>
            <w:rStyle w:val="Hyperlink"/>
            <w:rFonts w:asciiTheme="majorHAnsi" w:hAnsiTheme="majorHAnsi" w:cstheme="majorHAnsi"/>
            <w:color w:val="0070C0"/>
            <w:sz w:val="22"/>
            <w:szCs w:val="22"/>
          </w:rPr>
          <w:t>Wellcome</w:t>
        </w:r>
        <w:proofErr w:type="spellEnd"/>
        <w:r w:rsidR="00630D74" w:rsidRPr="00D711A3">
          <w:rPr>
            <w:rStyle w:val="Hyperlink"/>
            <w:rFonts w:asciiTheme="majorHAnsi" w:hAnsiTheme="majorHAnsi" w:cstheme="majorHAnsi"/>
            <w:color w:val="0070C0"/>
            <w:sz w:val="22"/>
            <w:szCs w:val="22"/>
          </w:rPr>
          <w:t xml:space="preserve"> Fund: Career Awards at the Scientific Interface</w:t>
        </w:r>
      </w:hyperlink>
    </w:p>
    <w:p w14:paraId="22E3CDCE"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80" w:history="1">
        <w:r w:rsidR="00630D74" w:rsidRPr="00D711A3">
          <w:rPr>
            <w:rStyle w:val="Hyperlink"/>
            <w:rFonts w:asciiTheme="majorHAnsi" w:hAnsiTheme="majorHAnsi" w:cstheme="majorHAnsi"/>
            <w:color w:val="0070C0"/>
            <w:sz w:val="22"/>
            <w:szCs w:val="22"/>
          </w:rPr>
          <w:t>Prevent Cancer Foundation</w:t>
        </w:r>
      </w:hyperlink>
    </w:p>
    <w:p w14:paraId="185B1E32"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81" w:history="1">
        <w:r w:rsidR="00630D74" w:rsidRPr="00D711A3">
          <w:rPr>
            <w:rStyle w:val="Hyperlink"/>
            <w:rFonts w:asciiTheme="majorHAnsi" w:hAnsiTheme="majorHAnsi" w:cstheme="majorHAnsi"/>
            <w:color w:val="0070C0"/>
            <w:sz w:val="22"/>
            <w:szCs w:val="22"/>
          </w:rPr>
          <w:t xml:space="preserve">American Brain Tumor Association </w:t>
        </w:r>
      </w:hyperlink>
    </w:p>
    <w:p w14:paraId="7AA22D24"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82" w:history="1">
        <w:r w:rsidR="00630D74" w:rsidRPr="00D711A3">
          <w:rPr>
            <w:rStyle w:val="Hyperlink"/>
            <w:rFonts w:asciiTheme="majorHAnsi" w:hAnsiTheme="majorHAnsi" w:cstheme="majorHAnsi"/>
            <w:color w:val="0070C0"/>
            <w:sz w:val="22"/>
            <w:szCs w:val="22"/>
          </w:rPr>
          <w:t>Rally Foundation</w:t>
        </w:r>
      </w:hyperlink>
    </w:p>
    <w:p w14:paraId="3AAABB22" w14:textId="77777777" w:rsidR="00630D74" w:rsidRPr="00D711A3" w:rsidRDefault="00F11685" w:rsidP="00630D74">
      <w:pPr>
        <w:pStyle w:val="NormalWeb"/>
        <w:numPr>
          <w:ilvl w:val="0"/>
          <w:numId w:val="39"/>
        </w:numPr>
        <w:rPr>
          <w:rFonts w:asciiTheme="majorHAnsi" w:hAnsiTheme="majorHAnsi" w:cstheme="majorHAnsi"/>
          <w:color w:val="0070C0"/>
          <w:sz w:val="22"/>
          <w:szCs w:val="22"/>
          <w:u w:val="single"/>
        </w:rPr>
      </w:pPr>
      <w:hyperlink r:id="rId83" w:history="1">
        <w:r w:rsidR="00630D74" w:rsidRPr="00D711A3">
          <w:rPr>
            <w:rStyle w:val="Hyperlink"/>
            <w:rFonts w:asciiTheme="majorHAnsi" w:hAnsiTheme="majorHAnsi" w:cstheme="majorHAnsi"/>
            <w:color w:val="0070C0"/>
            <w:sz w:val="22"/>
            <w:szCs w:val="22"/>
          </w:rPr>
          <w:t>James S. McDonnell Foundation</w:t>
        </w:r>
      </w:hyperlink>
    </w:p>
    <w:p w14:paraId="42D9E756" w14:textId="77777777" w:rsidR="00630D74" w:rsidRPr="002E57EC" w:rsidRDefault="00630D74" w:rsidP="00630D74">
      <w:pPr>
        <w:pStyle w:val="NormalWeb"/>
        <w:rPr>
          <w:rFonts w:asciiTheme="majorHAnsi" w:hAnsiTheme="majorHAnsi" w:cstheme="majorHAnsi"/>
          <w:sz w:val="22"/>
          <w:szCs w:val="22"/>
        </w:rPr>
      </w:pPr>
      <w:r w:rsidRPr="002E57EC">
        <w:rPr>
          <w:rFonts w:asciiTheme="majorHAnsi" w:hAnsiTheme="majorHAnsi" w:cstheme="majorHAnsi"/>
          <w:sz w:val="22"/>
          <w:szCs w:val="22"/>
        </w:rPr>
        <w:t xml:space="preserve">Several funding opportunities </w:t>
      </w:r>
      <w:proofErr w:type="gramStart"/>
      <w:r w:rsidRPr="002E57EC">
        <w:rPr>
          <w:rFonts w:asciiTheme="majorHAnsi" w:hAnsiTheme="majorHAnsi" w:cstheme="majorHAnsi"/>
          <w:sz w:val="22"/>
          <w:szCs w:val="22"/>
        </w:rPr>
        <w:t>can also be found</w:t>
      </w:r>
      <w:proofErr w:type="gramEnd"/>
      <w:r w:rsidRPr="002E57EC">
        <w:rPr>
          <w:rFonts w:asciiTheme="majorHAnsi" w:hAnsiTheme="majorHAnsi" w:cstheme="majorHAnsi"/>
          <w:sz w:val="22"/>
          <w:szCs w:val="22"/>
        </w:rPr>
        <w:t xml:space="preserve"> at </w:t>
      </w:r>
      <w:hyperlink r:id="rId84" w:tgtFrame="_blank" w:history="1">
        <w:proofErr w:type="spellStart"/>
        <w:r w:rsidRPr="00D711A3">
          <w:rPr>
            <w:rStyle w:val="Hyperlink"/>
            <w:rFonts w:asciiTheme="majorHAnsi" w:hAnsiTheme="majorHAnsi" w:cstheme="majorHAnsi"/>
            <w:color w:val="0070C0"/>
            <w:sz w:val="22"/>
            <w:szCs w:val="22"/>
          </w:rPr>
          <w:t>Trialect</w:t>
        </w:r>
        <w:proofErr w:type="spellEnd"/>
      </w:hyperlink>
    </w:p>
    <w:p w14:paraId="3C8C9BDE" w14:textId="77777777" w:rsidR="00630D74" w:rsidRPr="00994DE5" w:rsidRDefault="00630D74" w:rsidP="00630D74">
      <w:pPr>
        <w:pStyle w:val="NormalWeb"/>
        <w:spacing w:before="120"/>
        <w:rPr>
          <w:rFonts w:asciiTheme="majorHAnsi" w:hAnsiTheme="majorHAnsi" w:cstheme="majorHAnsi"/>
          <w:b/>
          <w:szCs w:val="22"/>
          <w:u w:val="single"/>
        </w:rPr>
      </w:pPr>
      <w:r w:rsidRPr="00994DE5">
        <w:rPr>
          <w:rStyle w:val="Strong"/>
          <w:rFonts w:asciiTheme="majorHAnsi" w:hAnsiTheme="majorHAnsi" w:cstheme="majorHAnsi"/>
          <w:b w:val="0"/>
          <w:szCs w:val="22"/>
          <w:u w:val="single"/>
        </w:rPr>
        <w:t>Support on grant writing.</w:t>
      </w:r>
    </w:p>
    <w:p w14:paraId="79447461" w14:textId="77777777" w:rsidR="00630D74" w:rsidRPr="00D711A3" w:rsidRDefault="00F11685" w:rsidP="00630D74">
      <w:pPr>
        <w:pStyle w:val="NormalWeb"/>
        <w:numPr>
          <w:ilvl w:val="0"/>
          <w:numId w:val="40"/>
        </w:numPr>
        <w:rPr>
          <w:rFonts w:asciiTheme="majorHAnsi" w:hAnsiTheme="majorHAnsi" w:cstheme="majorHAnsi"/>
          <w:color w:val="0070C0"/>
          <w:sz w:val="22"/>
          <w:szCs w:val="22"/>
          <w:u w:val="single"/>
        </w:rPr>
      </w:pPr>
      <w:hyperlink r:id="rId85" w:history="1">
        <w:r w:rsidR="00630D74" w:rsidRPr="00D711A3">
          <w:rPr>
            <w:rStyle w:val="Hyperlink"/>
            <w:rFonts w:asciiTheme="majorHAnsi" w:hAnsiTheme="majorHAnsi" w:cstheme="majorHAnsi"/>
            <w:color w:val="0070C0"/>
            <w:sz w:val="22"/>
            <w:szCs w:val="22"/>
          </w:rPr>
          <w:t>NIH grant samples &amp; more</w:t>
        </w:r>
      </w:hyperlink>
    </w:p>
    <w:p w14:paraId="55FE27F3" w14:textId="1A5E859C" w:rsidR="00591EF3" w:rsidRPr="00D711A3" w:rsidRDefault="00F11685" w:rsidP="00D711A3">
      <w:pPr>
        <w:pStyle w:val="NormalWeb"/>
        <w:numPr>
          <w:ilvl w:val="0"/>
          <w:numId w:val="40"/>
        </w:numPr>
        <w:rPr>
          <w:rFonts w:asciiTheme="majorHAnsi" w:hAnsiTheme="majorHAnsi" w:cstheme="majorHAnsi"/>
        </w:rPr>
        <w:sectPr w:rsidR="00591EF3" w:rsidRPr="00D711A3" w:rsidSect="00994DE5">
          <w:headerReference w:type="default" r:id="rId86"/>
          <w:footerReference w:type="default" r:id="rId87"/>
          <w:pgSz w:w="12240" w:h="15840"/>
          <w:pgMar w:top="1440" w:right="1440" w:bottom="1440" w:left="1440" w:header="0" w:footer="720" w:gutter="0"/>
          <w:pgNumType w:start="0"/>
          <w:cols w:space="720"/>
          <w:docGrid w:linePitch="299"/>
        </w:sectPr>
      </w:pPr>
      <w:hyperlink r:id="rId88" w:history="1">
        <w:r w:rsidR="00630D74" w:rsidRPr="00D711A3">
          <w:rPr>
            <w:rStyle w:val="Hyperlink"/>
            <w:rFonts w:asciiTheme="majorHAnsi" w:hAnsiTheme="majorHAnsi" w:cstheme="majorHAnsi"/>
            <w:color w:val="0070C0"/>
            <w:sz w:val="22"/>
            <w:szCs w:val="22"/>
          </w:rPr>
          <w:t>NIH grant writing tips</w:t>
        </w:r>
      </w:hyperlink>
    </w:p>
    <w:tbl>
      <w:tblPr>
        <w:tblW w:w="14400" w:type="dxa"/>
        <w:tblLook w:val="04A0" w:firstRow="1" w:lastRow="0" w:firstColumn="1" w:lastColumn="0" w:noHBand="0" w:noVBand="1"/>
      </w:tblPr>
      <w:tblGrid>
        <w:gridCol w:w="2790"/>
        <w:gridCol w:w="3960"/>
        <w:gridCol w:w="3104"/>
        <w:gridCol w:w="4546"/>
      </w:tblGrid>
      <w:tr w:rsidR="00994DE5" w:rsidRPr="00994DE5" w14:paraId="7680B8FE" w14:textId="77777777" w:rsidTr="007B75A4">
        <w:trPr>
          <w:trHeight w:val="279"/>
        </w:trPr>
        <w:tc>
          <w:tcPr>
            <w:tcW w:w="14400" w:type="dxa"/>
            <w:gridSpan w:val="4"/>
            <w:tcBorders>
              <w:top w:val="nil"/>
              <w:left w:val="nil"/>
              <w:bottom w:val="nil"/>
              <w:right w:val="nil"/>
            </w:tcBorders>
            <w:shd w:val="clear" w:color="auto" w:fill="auto"/>
            <w:vAlign w:val="center"/>
            <w:hideMark/>
          </w:tcPr>
          <w:p w14:paraId="4C4E64E0" w14:textId="7863221D" w:rsidR="00A776BF" w:rsidRPr="00994DE5" w:rsidRDefault="007B75A4" w:rsidP="007B75A4">
            <w:pPr>
              <w:spacing w:after="0" w:line="240" w:lineRule="auto"/>
              <w:jc w:val="center"/>
              <w:rPr>
                <w:rFonts w:asciiTheme="majorHAnsi" w:eastAsia="Times New Roman" w:hAnsiTheme="majorHAnsi" w:cstheme="majorHAnsi"/>
                <w:sz w:val="18"/>
                <w:szCs w:val="24"/>
              </w:rPr>
            </w:pPr>
            <w:bookmarkStart w:id="12" w:name="Performance_Rubric"/>
            <w:r w:rsidRPr="00994DE5">
              <w:rPr>
                <w:rFonts w:asciiTheme="majorHAnsi" w:eastAsia="Times New Roman" w:hAnsiTheme="majorHAnsi" w:cstheme="majorHAnsi"/>
                <w:b/>
                <w:sz w:val="28"/>
                <w:szCs w:val="24"/>
              </w:rPr>
              <w:lastRenderedPageBreak/>
              <w:t xml:space="preserve">Appendix: </w:t>
            </w:r>
            <w:r w:rsidR="00A776BF" w:rsidRPr="00994DE5">
              <w:rPr>
                <w:rFonts w:asciiTheme="majorHAnsi" w:eastAsia="Times New Roman" w:hAnsiTheme="majorHAnsi" w:cstheme="majorHAnsi"/>
                <w:b/>
                <w:sz w:val="28"/>
                <w:szCs w:val="24"/>
              </w:rPr>
              <w:t>Performance Rubric</w:t>
            </w:r>
            <w:bookmarkEnd w:id="12"/>
          </w:p>
        </w:tc>
      </w:tr>
      <w:tr w:rsidR="00994DE5" w:rsidRPr="00994DE5" w14:paraId="177FFDE5" w14:textId="77777777" w:rsidTr="00DC7D57">
        <w:trPr>
          <w:trHeight w:val="315"/>
        </w:trPr>
        <w:tc>
          <w:tcPr>
            <w:tcW w:w="2790" w:type="dxa"/>
            <w:tcBorders>
              <w:top w:val="single" w:sz="4" w:space="0" w:color="auto"/>
              <w:left w:val="single" w:sz="4" w:space="0" w:color="auto"/>
              <w:bottom w:val="single" w:sz="4" w:space="0" w:color="auto"/>
              <w:right w:val="single" w:sz="4" w:space="0" w:color="auto"/>
            </w:tcBorders>
            <w:shd w:val="clear" w:color="000000" w:fill="5B9BD5"/>
            <w:noWrap/>
            <w:vAlign w:val="center"/>
            <w:hideMark/>
          </w:tcPr>
          <w:p w14:paraId="4345DD63" w14:textId="70F9358C" w:rsidR="00A776BF" w:rsidRPr="00994DE5" w:rsidRDefault="00A776BF" w:rsidP="008F108D">
            <w:pPr>
              <w:spacing w:after="0" w:line="240" w:lineRule="auto"/>
              <w:jc w:val="both"/>
              <w:rPr>
                <w:rFonts w:asciiTheme="majorHAnsi" w:eastAsia="Times New Roman" w:hAnsiTheme="majorHAnsi" w:cstheme="majorHAnsi"/>
                <w:b/>
                <w:sz w:val="18"/>
                <w:szCs w:val="24"/>
              </w:rPr>
            </w:pPr>
            <w:r w:rsidRPr="00994DE5">
              <w:rPr>
                <w:rFonts w:asciiTheme="majorHAnsi" w:eastAsia="Times New Roman" w:hAnsiTheme="majorHAnsi" w:cstheme="majorHAnsi"/>
                <w:sz w:val="18"/>
                <w:szCs w:val="24"/>
              </w:rPr>
              <w:t> </w:t>
            </w:r>
            <w:r w:rsidR="00FB0E0B" w:rsidRPr="00994DE5">
              <w:rPr>
                <w:rFonts w:asciiTheme="majorHAnsi" w:eastAsia="Times New Roman" w:hAnsiTheme="majorHAnsi" w:cstheme="majorHAnsi"/>
                <w:b/>
                <w:sz w:val="18"/>
                <w:szCs w:val="24"/>
              </w:rPr>
              <w:t>Category</w:t>
            </w:r>
          </w:p>
        </w:tc>
        <w:tc>
          <w:tcPr>
            <w:tcW w:w="3960" w:type="dxa"/>
            <w:tcBorders>
              <w:top w:val="single" w:sz="4" w:space="0" w:color="auto"/>
              <w:left w:val="nil"/>
              <w:bottom w:val="single" w:sz="4" w:space="0" w:color="auto"/>
              <w:right w:val="single" w:sz="4" w:space="0" w:color="auto"/>
            </w:tcBorders>
            <w:shd w:val="clear" w:color="000000" w:fill="5B9BD5"/>
            <w:noWrap/>
            <w:vAlign w:val="center"/>
            <w:hideMark/>
          </w:tcPr>
          <w:p w14:paraId="6A4AF534" w14:textId="77777777" w:rsidR="00A776BF" w:rsidRPr="00994DE5" w:rsidRDefault="00A776BF" w:rsidP="008F108D">
            <w:pPr>
              <w:spacing w:after="0" w:line="240" w:lineRule="auto"/>
              <w:jc w:val="both"/>
              <w:rPr>
                <w:rFonts w:asciiTheme="majorHAnsi" w:eastAsia="Times New Roman" w:hAnsiTheme="majorHAnsi" w:cstheme="majorHAnsi"/>
                <w:b/>
                <w:bCs/>
                <w:szCs w:val="24"/>
              </w:rPr>
            </w:pPr>
            <w:r w:rsidRPr="00994DE5">
              <w:rPr>
                <w:rFonts w:asciiTheme="majorHAnsi" w:eastAsia="Times New Roman" w:hAnsiTheme="majorHAnsi" w:cstheme="majorHAnsi"/>
                <w:b/>
                <w:bCs/>
                <w:szCs w:val="24"/>
              </w:rPr>
              <w:t>Excel</w:t>
            </w:r>
          </w:p>
        </w:tc>
        <w:tc>
          <w:tcPr>
            <w:tcW w:w="3104" w:type="dxa"/>
            <w:tcBorders>
              <w:top w:val="single" w:sz="4" w:space="0" w:color="auto"/>
              <w:left w:val="nil"/>
              <w:bottom w:val="single" w:sz="4" w:space="0" w:color="auto"/>
              <w:right w:val="single" w:sz="4" w:space="0" w:color="auto"/>
            </w:tcBorders>
            <w:shd w:val="clear" w:color="000000" w:fill="5B9BD5"/>
            <w:noWrap/>
            <w:vAlign w:val="center"/>
            <w:hideMark/>
          </w:tcPr>
          <w:p w14:paraId="58ADCEB7" w14:textId="77777777" w:rsidR="00A776BF" w:rsidRPr="00994DE5" w:rsidRDefault="00A776BF" w:rsidP="008F108D">
            <w:pPr>
              <w:spacing w:after="0" w:line="240" w:lineRule="auto"/>
              <w:jc w:val="both"/>
              <w:rPr>
                <w:rFonts w:asciiTheme="majorHAnsi" w:eastAsia="Times New Roman" w:hAnsiTheme="majorHAnsi" w:cstheme="majorHAnsi"/>
                <w:b/>
                <w:bCs/>
                <w:szCs w:val="24"/>
              </w:rPr>
            </w:pPr>
            <w:r w:rsidRPr="00994DE5">
              <w:rPr>
                <w:rFonts w:asciiTheme="majorHAnsi" w:eastAsia="Times New Roman" w:hAnsiTheme="majorHAnsi" w:cstheme="majorHAnsi"/>
                <w:b/>
                <w:bCs/>
                <w:szCs w:val="24"/>
              </w:rPr>
              <w:t>Satisfactory</w:t>
            </w:r>
          </w:p>
        </w:tc>
        <w:tc>
          <w:tcPr>
            <w:tcW w:w="4546" w:type="dxa"/>
            <w:tcBorders>
              <w:top w:val="single" w:sz="4" w:space="0" w:color="auto"/>
              <w:left w:val="nil"/>
              <w:bottom w:val="single" w:sz="4" w:space="0" w:color="auto"/>
              <w:right w:val="single" w:sz="4" w:space="0" w:color="auto"/>
            </w:tcBorders>
            <w:shd w:val="clear" w:color="000000" w:fill="5B9BD5"/>
            <w:noWrap/>
            <w:vAlign w:val="center"/>
            <w:hideMark/>
          </w:tcPr>
          <w:p w14:paraId="1EE021DE" w14:textId="77777777" w:rsidR="00A776BF" w:rsidRPr="00994DE5" w:rsidRDefault="00A776BF" w:rsidP="008F108D">
            <w:pPr>
              <w:spacing w:after="0" w:line="240" w:lineRule="auto"/>
              <w:jc w:val="both"/>
              <w:rPr>
                <w:rFonts w:asciiTheme="majorHAnsi" w:eastAsia="Times New Roman" w:hAnsiTheme="majorHAnsi" w:cstheme="majorHAnsi"/>
                <w:b/>
                <w:bCs/>
                <w:szCs w:val="24"/>
              </w:rPr>
            </w:pPr>
            <w:r w:rsidRPr="00994DE5">
              <w:rPr>
                <w:rFonts w:asciiTheme="majorHAnsi" w:eastAsia="Times New Roman" w:hAnsiTheme="majorHAnsi" w:cstheme="majorHAnsi"/>
                <w:b/>
                <w:bCs/>
                <w:szCs w:val="24"/>
              </w:rPr>
              <w:t>Deficient</w:t>
            </w:r>
          </w:p>
        </w:tc>
      </w:tr>
      <w:tr w:rsidR="00994DE5" w:rsidRPr="00994DE5" w14:paraId="423E3109" w14:textId="77777777" w:rsidTr="00DC7D57">
        <w:trPr>
          <w:trHeight w:val="539"/>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243BEF2B"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Drives Research</w:t>
            </w:r>
          </w:p>
        </w:tc>
        <w:tc>
          <w:tcPr>
            <w:tcW w:w="3960" w:type="dxa"/>
            <w:tcBorders>
              <w:top w:val="nil"/>
              <w:left w:val="nil"/>
              <w:bottom w:val="single" w:sz="4" w:space="0" w:color="auto"/>
              <w:right w:val="single" w:sz="4" w:space="0" w:color="auto"/>
            </w:tcBorders>
            <w:shd w:val="clear" w:color="auto" w:fill="auto"/>
            <w:vAlign w:val="center"/>
            <w:hideMark/>
          </w:tcPr>
          <w:p w14:paraId="4E6EACF3" w14:textId="24569706"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Drives Research several steps ahead in both thinking about and planning the project, resulting in executable new ideas/experiments</w:t>
            </w:r>
          </w:p>
        </w:tc>
        <w:tc>
          <w:tcPr>
            <w:tcW w:w="3104" w:type="dxa"/>
            <w:tcBorders>
              <w:top w:val="nil"/>
              <w:left w:val="nil"/>
              <w:bottom w:val="single" w:sz="4" w:space="0" w:color="auto"/>
              <w:right w:val="single" w:sz="4" w:space="0" w:color="auto"/>
            </w:tcBorders>
            <w:shd w:val="clear" w:color="auto" w:fill="auto"/>
            <w:vAlign w:val="center"/>
            <w:hideMark/>
          </w:tcPr>
          <w:p w14:paraId="6951F7AE" w14:textId="57D0FBA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Leading the discussion/project, understands that "knowing how to get it done" is different from "getting it done"</w:t>
            </w:r>
          </w:p>
        </w:tc>
        <w:tc>
          <w:tcPr>
            <w:tcW w:w="4546" w:type="dxa"/>
            <w:tcBorders>
              <w:top w:val="nil"/>
              <w:left w:val="nil"/>
              <w:bottom w:val="single" w:sz="4" w:space="0" w:color="auto"/>
              <w:right w:val="single" w:sz="4" w:space="0" w:color="auto"/>
            </w:tcBorders>
            <w:shd w:val="clear" w:color="auto" w:fill="auto"/>
            <w:vAlign w:val="center"/>
            <w:hideMark/>
          </w:tcPr>
          <w:p w14:paraId="0897CA7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Lagging behind advisor and team members in</w:t>
            </w:r>
            <w:r w:rsidRPr="00994DE5">
              <w:rPr>
                <w:rFonts w:asciiTheme="majorHAnsi" w:eastAsia="Times New Roman" w:hAnsiTheme="majorHAnsi" w:cstheme="majorHAnsi"/>
                <w:sz w:val="18"/>
                <w:szCs w:val="24"/>
              </w:rPr>
              <w:br/>
              <w:t>thinking about, planning, or executing project,</w:t>
            </w:r>
            <w:r w:rsidRPr="00994DE5">
              <w:rPr>
                <w:rFonts w:asciiTheme="majorHAnsi" w:eastAsia="Times New Roman" w:hAnsiTheme="majorHAnsi" w:cstheme="majorHAnsi"/>
                <w:sz w:val="18"/>
                <w:szCs w:val="24"/>
              </w:rPr>
              <w:br/>
              <w:t>showing little thought regarding execution, exhibiting poor follow-through after idea generation</w:t>
            </w:r>
          </w:p>
        </w:tc>
      </w:tr>
      <w:tr w:rsidR="00994DE5" w:rsidRPr="00994DE5" w14:paraId="0BD8052E" w14:textId="77777777" w:rsidTr="00FC3967">
        <w:trPr>
          <w:trHeight w:val="737"/>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66EBF3E5"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Uses meetings effectively</w:t>
            </w:r>
          </w:p>
        </w:tc>
        <w:tc>
          <w:tcPr>
            <w:tcW w:w="3960" w:type="dxa"/>
            <w:tcBorders>
              <w:top w:val="nil"/>
              <w:left w:val="nil"/>
              <w:bottom w:val="single" w:sz="4" w:space="0" w:color="auto"/>
              <w:right w:val="single" w:sz="4" w:space="0" w:color="auto"/>
            </w:tcBorders>
            <w:shd w:val="clear" w:color="auto" w:fill="auto"/>
            <w:vAlign w:val="center"/>
            <w:hideMark/>
          </w:tcPr>
          <w:p w14:paraId="04F878EE"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Uses the agenda to take big steps forward, uses the meetings to answer critical questions and make decisions</w:t>
            </w:r>
          </w:p>
        </w:tc>
        <w:tc>
          <w:tcPr>
            <w:tcW w:w="3104" w:type="dxa"/>
            <w:tcBorders>
              <w:top w:val="nil"/>
              <w:left w:val="nil"/>
              <w:bottom w:val="single" w:sz="4" w:space="0" w:color="auto"/>
              <w:right w:val="single" w:sz="4" w:space="0" w:color="auto"/>
            </w:tcBorders>
            <w:shd w:val="clear" w:color="auto" w:fill="auto"/>
            <w:vAlign w:val="center"/>
            <w:hideMark/>
          </w:tcPr>
          <w:p w14:paraId="065C0B1A" w14:textId="2D1E8EDA"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Sets agenda and uses the meeting to inform and set short term plans</w:t>
            </w:r>
          </w:p>
        </w:tc>
        <w:tc>
          <w:tcPr>
            <w:tcW w:w="4546" w:type="dxa"/>
            <w:tcBorders>
              <w:top w:val="nil"/>
              <w:left w:val="nil"/>
              <w:bottom w:val="single" w:sz="4" w:space="0" w:color="auto"/>
              <w:right w:val="single" w:sz="4" w:space="0" w:color="auto"/>
            </w:tcBorders>
            <w:shd w:val="clear" w:color="auto" w:fill="auto"/>
            <w:vAlign w:val="center"/>
            <w:hideMark/>
          </w:tcPr>
          <w:p w14:paraId="1422886A"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No agenda, unprepared for meetings, unable to lead conversation, unable to communicate relevance and content of work effectively</w:t>
            </w:r>
          </w:p>
        </w:tc>
      </w:tr>
      <w:tr w:rsidR="00994DE5" w:rsidRPr="00994DE5" w14:paraId="008A7712" w14:textId="77777777" w:rsidTr="00FC3967">
        <w:trPr>
          <w:trHeight w:val="701"/>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94B71CD" w14:textId="77777777" w:rsidR="00A776BF" w:rsidRPr="00994DE5" w:rsidRDefault="00A776BF" w:rsidP="00162301">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Displays continuity of</w:t>
            </w:r>
            <w:r w:rsidRPr="00994DE5">
              <w:rPr>
                <w:rFonts w:asciiTheme="majorHAnsi" w:eastAsia="Times New Roman" w:hAnsiTheme="majorHAnsi" w:cstheme="majorHAnsi"/>
                <w:sz w:val="18"/>
                <w:szCs w:val="24"/>
              </w:rPr>
              <w:br/>
              <w:t>research</w:t>
            </w:r>
          </w:p>
        </w:tc>
        <w:tc>
          <w:tcPr>
            <w:tcW w:w="3960" w:type="dxa"/>
            <w:tcBorders>
              <w:top w:val="nil"/>
              <w:left w:val="nil"/>
              <w:bottom w:val="single" w:sz="4" w:space="0" w:color="auto"/>
              <w:right w:val="single" w:sz="4" w:space="0" w:color="auto"/>
            </w:tcBorders>
            <w:shd w:val="clear" w:color="auto" w:fill="auto"/>
            <w:vAlign w:val="center"/>
            <w:hideMark/>
          </w:tcPr>
          <w:p w14:paraId="5E59B93C"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Effectively manages continuous progress on project while initiating new ideas/experiments that don't distract</w:t>
            </w:r>
          </w:p>
        </w:tc>
        <w:tc>
          <w:tcPr>
            <w:tcW w:w="3104" w:type="dxa"/>
            <w:tcBorders>
              <w:top w:val="nil"/>
              <w:left w:val="nil"/>
              <w:bottom w:val="single" w:sz="4" w:space="0" w:color="auto"/>
              <w:right w:val="single" w:sz="4" w:space="0" w:color="auto"/>
            </w:tcBorders>
            <w:shd w:val="clear" w:color="auto" w:fill="auto"/>
            <w:vAlign w:val="center"/>
            <w:hideMark/>
          </w:tcPr>
          <w:p w14:paraId="33242510"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Effectively manages continuous progress on project</w:t>
            </w:r>
          </w:p>
          <w:p w14:paraId="0CAEB0BB"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center"/>
            <w:hideMark/>
          </w:tcPr>
          <w:p w14:paraId="24BEA836"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Easily distracted or thrown off course, little or no</w:t>
            </w:r>
            <w:r w:rsidRPr="00994DE5">
              <w:rPr>
                <w:rFonts w:asciiTheme="majorHAnsi" w:eastAsia="Times New Roman" w:hAnsiTheme="majorHAnsi" w:cstheme="majorHAnsi"/>
                <w:sz w:val="18"/>
                <w:szCs w:val="24"/>
              </w:rPr>
              <w:br/>
              <w:t>continuity to research</w:t>
            </w:r>
          </w:p>
          <w:p w14:paraId="4147F4E3"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437454CC" w14:textId="77777777" w:rsidTr="00DC7D57">
        <w:trPr>
          <w:trHeight w:val="359"/>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B068F68"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Has clear short and long term plans</w:t>
            </w:r>
          </w:p>
        </w:tc>
        <w:tc>
          <w:tcPr>
            <w:tcW w:w="3960" w:type="dxa"/>
            <w:tcBorders>
              <w:top w:val="nil"/>
              <w:left w:val="nil"/>
              <w:bottom w:val="single" w:sz="4" w:space="0" w:color="auto"/>
              <w:right w:val="single" w:sz="4" w:space="0" w:color="auto"/>
            </w:tcBorders>
            <w:shd w:val="clear" w:color="auto" w:fill="auto"/>
            <w:vAlign w:val="center"/>
            <w:hideMark/>
          </w:tcPr>
          <w:p w14:paraId="25B86685"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Always working from a clear short term plan with a focus on agreed upon priorities, also able to keep long-term plan in focus</w:t>
            </w:r>
          </w:p>
        </w:tc>
        <w:tc>
          <w:tcPr>
            <w:tcW w:w="3104" w:type="dxa"/>
            <w:tcBorders>
              <w:top w:val="nil"/>
              <w:left w:val="nil"/>
              <w:bottom w:val="single" w:sz="4" w:space="0" w:color="auto"/>
              <w:right w:val="single" w:sz="4" w:space="0" w:color="auto"/>
            </w:tcBorders>
            <w:shd w:val="clear" w:color="auto" w:fill="auto"/>
            <w:vAlign w:val="center"/>
            <w:hideMark/>
          </w:tcPr>
          <w:p w14:paraId="2C0FAD3E" w14:textId="6555F03F"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Works from short-term plan with  purpose</w:t>
            </w:r>
          </w:p>
          <w:p w14:paraId="7075F485"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center"/>
            <w:hideMark/>
          </w:tcPr>
          <w:p w14:paraId="783279B7"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No clear short-term plan, or off-track with plan, unable to balance short and long-term</w:t>
            </w:r>
          </w:p>
        </w:tc>
      </w:tr>
      <w:tr w:rsidR="00994DE5" w:rsidRPr="00994DE5" w14:paraId="5771D589" w14:textId="77777777" w:rsidTr="00DC7D57">
        <w:trPr>
          <w:trHeight w:val="674"/>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0E5DE90"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Exhibits major progress since last evaluation</w:t>
            </w:r>
          </w:p>
        </w:tc>
        <w:tc>
          <w:tcPr>
            <w:tcW w:w="3960" w:type="dxa"/>
            <w:tcBorders>
              <w:top w:val="nil"/>
              <w:left w:val="nil"/>
              <w:bottom w:val="single" w:sz="4" w:space="0" w:color="auto"/>
              <w:right w:val="single" w:sz="4" w:space="0" w:color="auto"/>
            </w:tcBorders>
            <w:shd w:val="clear" w:color="auto" w:fill="auto"/>
            <w:vAlign w:val="center"/>
            <w:hideMark/>
          </w:tcPr>
          <w:p w14:paraId="6D982CF3"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Carefully considers comments from last evaluation, and worked to improve in most if not all areas</w:t>
            </w:r>
          </w:p>
        </w:tc>
        <w:tc>
          <w:tcPr>
            <w:tcW w:w="3104" w:type="dxa"/>
            <w:tcBorders>
              <w:top w:val="nil"/>
              <w:left w:val="nil"/>
              <w:bottom w:val="single" w:sz="4" w:space="0" w:color="auto"/>
              <w:right w:val="single" w:sz="4" w:space="0" w:color="auto"/>
            </w:tcBorders>
            <w:shd w:val="clear" w:color="auto" w:fill="auto"/>
            <w:vAlign w:val="center"/>
            <w:hideMark/>
          </w:tcPr>
          <w:p w14:paraId="02016309"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Worked to eliminate deficiencies</w:t>
            </w:r>
          </w:p>
          <w:p w14:paraId="0A41146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p w14:paraId="7DB7AB59"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center"/>
            <w:hideMark/>
          </w:tcPr>
          <w:p w14:paraId="0A356B90"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Previous evaluation seemed to have little or no impact on work</w:t>
            </w:r>
          </w:p>
          <w:p w14:paraId="3E6C2FC8"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4E8F5134" w14:textId="77777777" w:rsidTr="00DC7D57">
        <w:trPr>
          <w:trHeight w:val="161"/>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519C65B" w14:textId="77777777" w:rsidR="00A776BF" w:rsidRPr="00994DE5" w:rsidRDefault="00A776BF" w:rsidP="00C002EA">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Is on track with department</w:t>
            </w:r>
            <w:r w:rsidRPr="00994DE5">
              <w:rPr>
                <w:rFonts w:asciiTheme="majorHAnsi" w:eastAsia="Times New Roman" w:hAnsiTheme="majorHAnsi" w:cstheme="majorHAnsi"/>
                <w:sz w:val="18"/>
                <w:szCs w:val="24"/>
              </w:rPr>
              <w:br/>
              <w:t>requirements</w:t>
            </w:r>
          </w:p>
        </w:tc>
        <w:tc>
          <w:tcPr>
            <w:tcW w:w="3960" w:type="dxa"/>
            <w:tcBorders>
              <w:top w:val="nil"/>
              <w:left w:val="nil"/>
              <w:bottom w:val="single" w:sz="4" w:space="0" w:color="auto"/>
              <w:right w:val="single" w:sz="4" w:space="0" w:color="auto"/>
            </w:tcBorders>
            <w:shd w:val="clear" w:color="auto" w:fill="auto"/>
            <w:vAlign w:val="center"/>
            <w:hideMark/>
          </w:tcPr>
          <w:p w14:paraId="08DB65E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Meets all previous requirements, and has a clear plan for the next year's requirements</w:t>
            </w:r>
          </w:p>
        </w:tc>
        <w:tc>
          <w:tcPr>
            <w:tcW w:w="3104" w:type="dxa"/>
            <w:tcBorders>
              <w:top w:val="nil"/>
              <w:left w:val="nil"/>
              <w:bottom w:val="single" w:sz="4" w:space="0" w:color="auto"/>
              <w:right w:val="single" w:sz="4" w:space="0" w:color="auto"/>
            </w:tcBorders>
            <w:shd w:val="clear" w:color="auto" w:fill="auto"/>
            <w:vAlign w:val="center"/>
            <w:hideMark/>
          </w:tcPr>
          <w:p w14:paraId="63E033E4"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Meets all requirements</w:t>
            </w:r>
          </w:p>
          <w:p w14:paraId="2B3392C9"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center"/>
            <w:hideMark/>
          </w:tcPr>
          <w:p w14:paraId="74930481"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Has procrastinated or is unaware of requirements</w:t>
            </w:r>
          </w:p>
          <w:p w14:paraId="4720C0C0"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74F3AA6D" w14:textId="77777777" w:rsidTr="00DC7D57">
        <w:trPr>
          <w:trHeight w:val="296"/>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B2B0E5B" w14:textId="77777777" w:rsidR="00A776BF" w:rsidRPr="00994DE5" w:rsidRDefault="00A776BF" w:rsidP="00C002EA">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Works well collaboratively</w:t>
            </w:r>
            <w:r w:rsidRPr="00994DE5">
              <w:rPr>
                <w:rFonts w:asciiTheme="majorHAnsi" w:eastAsia="Times New Roman" w:hAnsiTheme="majorHAnsi" w:cstheme="majorHAnsi"/>
                <w:sz w:val="18"/>
                <w:szCs w:val="24"/>
              </w:rPr>
              <w:br/>
              <w:t>within group</w:t>
            </w:r>
          </w:p>
        </w:tc>
        <w:tc>
          <w:tcPr>
            <w:tcW w:w="3960" w:type="dxa"/>
            <w:tcBorders>
              <w:top w:val="nil"/>
              <w:left w:val="nil"/>
              <w:bottom w:val="single" w:sz="4" w:space="0" w:color="auto"/>
              <w:right w:val="single" w:sz="4" w:space="0" w:color="auto"/>
            </w:tcBorders>
            <w:shd w:val="clear" w:color="auto" w:fill="auto"/>
            <w:vAlign w:val="center"/>
            <w:hideMark/>
          </w:tcPr>
          <w:p w14:paraId="6DD2AA6C"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Clearly takes advantage of group, sees</w:t>
            </w:r>
            <w:r w:rsidRPr="00994DE5">
              <w:rPr>
                <w:rFonts w:asciiTheme="majorHAnsi" w:eastAsia="Times New Roman" w:hAnsiTheme="majorHAnsi" w:cstheme="majorHAnsi"/>
                <w:sz w:val="18"/>
                <w:szCs w:val="24"/>
              </w:rPr>
              <w:br/>
              <w:t>opportunities for new projects/ideas with others that do not distract main project</w:t>
            </w:r>
          </w:p>
        </w:tc>
        <w:tc>
          <w:tcPr>
            <w:tcW w:w="3104" w:type="dxa"/>
            <w:tcBorders>
              <w:top w:val="nil"/>
              <w:left w:val="nil"/>
              <w:bottom w:val="single" w:sz="4" w:space="0" w:color="auto"/>
              <w:right w:val="single" w:sz="4" w:space="0" w:color="auto"/>
            </w:tcBorders>
            <w:shd w:val="clear" w:color="auto" w:fill="auto"/>
            <w:vAlign w:val="center"/>
            <w:hideMark/>
          </w:tcPr>
          <w:p w14:paraId="45E0EAB1"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Works well in teams and communicates</w:t>
            </w:r>
            <w:r w:rsidRPr="00994DE5">
              <w:rPr>
                <w:rFonts w:asciiTheme="majorHAnsi" w:eastAsia="Times New Roman" w:hAnsiTheme="majorHAnsi" w:cstheme="majorHAnsi"/>
                <w:sz w:val="18"/>
                <w:szCs w:val="24"/>
              </w:rPr>
              <w:br/>
              <w:t>progress and ideas effectively within team</w:t>
            </w:r>
          </w:p>
        </w:tc>
        <w:tc>
          <w:tcPr>
            <w:tcW w:w="4546" w:type="dxa"/>
            <w:tcBorders>
              <w:top w:val="nil"/>
              <w:left w:val="nil"/>
              <w:bottom w:val="single" w:sz="4" w:space="0" w:color="auto"/>
              <w:right w:val="single" w:sz="4" w:space="0" w:color="auto"/>
            </w:tcBorders>
            <w:shd w:val="clear" w:color="auto" w:fill="auto"/>
            <w:vAlign w:val="center"/>
            <w:hideMark/>
          </w:tcPr>
          <w:p w14:paraId="6098731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Unable to work with others, poor communication, not</w:t>
            </w:r>
            <w:r w:rsidRPr="00994DE5">
              <w:rPr>
                <w:rFonts w:asciiTheme="majorHAnsi" w:eastAsia="Times New Roman" w:hAnsiTheme="majorHAnsi" w:cstheme="majorHAnsi"/>
                <w:sz w:val="18"/>
                <w:szCs w:val="24"/>
              </w:rPr>
              <w:br/>
              <w:t>taking advantage of strengths of group</w:t>
            </w:r>
          </w:p>
          <w:p w14:paraId="53837385"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6D289F75" w14:textId="77777777" w:rsidTr="00DC7D57">
        <w:trPr>
          <w:trHeight w:val="503"/>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42DE1421"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Uses time effectively</w:t>
            </w:r>
          </w:p>
        </w:tc>
        <w:tc>
          <w:tcPr>
            <w:tcW w:w="3960" w:type="dxa"/>
            <w:tcBorders>
              <w:top w:val="nil"/>
              <w:left w:val="nil"/>
              <w:bottom w:val="single" w:sz="4" w:space="0" w:color="auto"/>
              <w:right w:val="single" w:sz="4" w:space="0" w:color="auto"/>
            </w:tcBorders>
            <w:shd w:val="clear" w:color="auto" w:fill="auto"/>
            <w:vAlign w:val="center"/>
            <w:hideMark/>
          </w:tcPr>
          <w:p w14:paraId="5CB70BA1"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Very efficient in work, able to get things done, and still have time to think creatively</w:t>
            </w:r>
          </w:p>
        </w:tc>
        <w:tc>
          <w:tcPr>
            <w:tcW w:w="3104" w:type="dxa"/>
            <w:tcBorders>
              <w:top w:val="nil"/>
              <w:left w:val="nil"/>
              <w:bottom w:val="single" w:sz="4" w:space="0" w:color="auto"/>
              <w:right w:val="single" w:sz="4" w:space="0" w:color="auto"/>
            </w:tcBorders>
            <w:shd w:val="clear" w:color="auto" w:fill="auto"/>
            <w:vAlign w:val="center"/>
            <w:hideMark/>
          </w:tcPr>
          <w:p w14:paraId="754610ED"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Usually works efficiently, and gets things done</w:t>
            </w:r>
          </w:p>
        </w:tc>
        <w:tc>
          <w:tcPr>
            <w:tcW w:w="4546" w:type="dxa"/>
            <w:tcBorders>
              <w:top w:val="nil"/>
              <w:left w:val="nil"/>
              <w:bottom w:val="single" w:sz="4" w:space="0" w:color="auto"/>
              <w:right w:val="single" w:sz="4" w:space="0" w:color="auto"/>
            </w:tcBorders>
            <w:shd w:val="clear" w:color="auto" w:fill="auto"/>
            <w:vAlign w:val="center"/>
            <w:hideMark/>
          </w:tcPr>
          <w:p w14:paraId="1C045474"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Poor judge of how long things take, can't manage</w:t>
            </w:r>
            <w:r w:rsidRPr="00994DE5">
              <w:rPr>
                <w:rFonts w:asciiTheme="majorHAnsi" w:eastAsia="Times New Roman" w:hAnsiTheme="majorHAnsi" w:cstheme="majorHAnsi"/>
                <w:sz w:val="18"/>
                <w:szCs w:val="24"/>
              </w:rPr>
              <w:br/>
              <w:t>priorities, inefficient use of time</w:t>
            </w:r>
          </w:p>
        </w:tc>
      </w:tr>
      <w:tr w:rsidR="00994DE5" w:rsidRPr="00994DE5" w14:paraId="0902F4BA" w14:textId="77777777" w:rsidTr="00DC7D57">
        <w:trPr>
          <w:trHeight w:val="53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A7A49FC" w14:textId="5BCD15CA" w:rsidR="00A776BF" w:rsidRPr="00994DE5" w:rsidRDefault="00A776BF" w:rsidP="00C002EA">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Effectively couples</w:t>
            </w:r>
            <w:r w:rsidRPr="00994DE5">
              <w:rPr>
                <w:rFonts w:asciiTheme="majorHAnsi" w:eastAsia="Times New Roman" w:hAnsiTheme="majorHAnsi" w:cstheme="majorHAnsi"/>
                <w:sz w:val="18"/>
                <w:szCs w:val="24"/>
              </w:rPr>
              <w:br/>
              <w:t>experimental and theoretical</w:t>
            </w:r>
            <w:r w:rsidR="00C002EA">
              <w:rPr>
                <w:rFonts w:asciiTheme="majorHAnsi" w:eastAsia="Times New Roman" w:hAnsiTheme="majorHAnsi" w:cstheme="majorHAnsi"/>
                <w:sz w:val="18"/>
                <w:szCs w:val="24"/>
              </w:rPr>
              <w:t xml:space="preserve"> concepts</w:t>
            </w:r>
          </w:p>
        </w:tc>
        <w:tc>
          <w:tcPr>
            <w:tcW w:w="3960" w:type="dxa"/>
            <w:tcBorders>
              <w:top w:val="nil"/>
              <w:left w:val="nil"/>
              <w:bottom w:val="single" w:sz="4" w:space="0" w:color="auto"/>
              <w:right w:val="single" w:sz="4" w:space="0" w:color="auto"/>
            </w:tcBorders>
            <w:shd w:val="clear" w:color="auto" w:fill="auto"/>
            <w:vAlign w:val="center"/>
            <w:hideMark/>
          </w:tcPr>
          <w:p w14:paraId="50751366"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Creates a clear interplay between</w:t>
            </w:r>
            <w:r w:rsidRPr="00994DE5">
              <w:rPr>
                <w:rFonts w:asciiTheme="majorHAnsi" w:eastAsia="Times New Roman" w:hAnsiTheme="majorHAnsi" w:cstheme="majorHAnsi"/>
                <w:sz w:val="18"/>
                <w:szCs w:val="24"/>
              </w:rPr>
              <w:br/>
              <w:t>experimental and theoretical, and uses one to propel the other</w:t>
            </w:r>
          </w:p>
        </w:tc>
        <w:tc>
          <w:tcPr>
            <w:tcW w:w="3104" w:type="dxa"/>
            <w:tcBorders>
              <w:top w:val="nil"/>
              <w:left w:val="nil"/>
              <w:bottom w:val="single" w:sz="4" w:space="0" w:color="auto"/>
              <w:right w:val="single" w:sz="4" w:space="0" w:color="auto"/>
            </w:tcBorders>
            <w:shd w:val="clear" w:color="auto" w:fill="auto"/>
            <w:vAlign w:val="center"/>
            <w:hideMark/>
          </w:tcPr>
          <w:p w14:paraId="36761B81"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Has a clear description of project in terms of both empirical/experimental and theoretical</w:t>
            </w:r>
          </w:p>
        </w:tc>
        <w:tc>
          <w:tcPr>
            <w:tcW w:w="4546" w:type="dxa"/>
            <w:tcBorders>
              <w:top w:val="nil"/>
              <w:left w:val="nil"/>
              <w:bottom w:val="single" w:sz="4" w:space="0" w:color="auto"/>
              <w:right w:val="single" w:sz="4" w:space="0" w:color="auto"/>
            </w:tcBorders>
            <w:shd w:val="clear" w:color="auto" w:fill="auto"/>
            <w:vAlign w:val="center"/>
            <w:hideMark/>
          </w:tcPr>
          <w:p w14:paraId="6C09E978"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Focuses on one without regard for the other, unable</w:t>
            </w:r>
            <w:r w:rsidRPr="00994DE5">
              <w:rPr>
                <w:rFonts w:asciiTheme="majorHAnsi" w:eastAsia="Times New Roman" w:hAnsiTheme="majorHAnsi" w:cstheme="majorHAnsi"/>
                <w:sz w:val="18"/>
                <w:szCs w:val="24"/>
              </w:rPr>
              <w:br/>
              <w:t>to express technical ideas</w:t>
            </w:r>
          </w:p>
          <w:p w14:paraId="534E96FB"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4F8427EF" w14:textId="77777777" w:rsidTr="00DC7D57">
        <w:trPr>
          <w:trHeight w:val="242"/>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173395E"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Displays effective knowledge</w:t>
            </w:r>
            <w:r w:rsidRPr="00994DE5">
              <w:rPr>
                <w:rFonts w:asciiTheme="majorHAnsi" w:eastAsia="Times New Roman" w:hAnsiTheme="majorHAnsi" w:cstheme="majorHAnsi"/>
                <w:sz w:val="18"/>
                <w:szCs w:val="24"/>
              </w:rPr>
              <w:br/>
              <w:t>and use of literature</w:t>
            </w:r>
          </w:p>
        </w:tc>
        <w:tc>
          <w:tcPr>
            <w:tcW w:w="3960" w:type="dxa"/>
            <w:tcBorders>
              <w:top w:val="nil"/>
              <w:left w:val="nil"/>
              <w:bottom w:val="single" w:sz="4" w:space="0" w:color="auto"/>
              <w:right w:val="single" w:sz="4" w:space="0" w:color="auto"/>
            </w:tcBorders>
            <w:shd w:val="clear" w:color="auto" w:fill="auto"/>
            <w:vAlign w:val="center"/>
            <w:hideMark/>
          </w:tcPr>
          <w:p w14:paraId="4C6CB506"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Completely on top of relevant literature,</w:t>
            </w:r>
            <w:r w:rsidRPr="00994DE5">
              <w:rPr>
                <w:rFonts w:asciiTheme="majorHAnsi" w:eastAsia="Times New Roman" w:hAnsiTheme="majorHAnsi" w:cstheme="majorHAnsi"/>
                <w:sz w:val="18"/>
                <w:szCs w:val="24"/>
              </w:rPr>
              <w:br/>
              <w:t>constantly identifying new relevant literature</w:t>
            </w:r>
            <w:r w:rsidRPr="00994DE5">
              <w:rPr>
                <w:rFonts w:asciiTheme="majorHAnsi" w:eastAsia="Times New Roman" w:hAnsiTheme="majorHAnsi" w:cstheme="majorHAnsi"/>
                <w:sz w:val="18"/>
                <w:szCs w:val="24"/>
              </w:rPr>
              <w:br/>
              <w:t>without being distracted</w:t>
            </w:r>
          </w:p>
        </w:tc>
        <w:tc>
          <w:tcPr>
            <w:tcW w:w="3104" w:type="dxa"/>
            <w:tcBorders>
              <w:top w:val="nil"/>
              <w:left w:val="nil"/>
              <w:bottom w:val="single" w:sz="4" w:space="0" w:color="auto"/>
              <w:right w:val="single" w:sz="4" w:space="0" w:color="auto"/>
            </w:tcBorders>
            <w:shd w:val="clear" w:color="auto" w:fill="auto"/>
            <w:vAlign w:val="center"/>
            <w:hideMark/>
          </w:tcPr>
          <w:p w14:paraId="016973E9"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Aware of most relevant literature,</w:t>
            </w:r>
            <w:r w:rsidRPr="00994DE5">
              <w:rPr>
                <w:rFonts w:asciiTheme="majorHAnsi" w:eastAsia="Times New Roman" w:hAnsiTheme="majorHAnsi" w:cstheme="majorHAnsi"/>
                <w:sz w:val="18"/>
                <w:szCs w:val="24"/>
              </w:rPr>
              <w:br/>
              <w:t>incorporates into write-ups and reports and group meetings</w:t>
            </w:r>
          </w:p>
        </w:tc>
        <w:tc>
          <w:tcPr>
            <w:tcW w:w="4546" w:type="dxa"/>
            <w:tcBorders>
              <w:top w:val="nil"/>
              <w:left w:val="nil"/>
              <w:bottom w:val="single" w:sz="4" w:space="0" w:color="auto"/>
              <w:right w:val="single" w:sz="4" w:space="0" w:color="auto"/>
            </w:tcBorders>
            <w:shd w:val="clear" w:color="auto" w:fill="auto"/>
            <w:vAlign w:val="center"/>
            <w:hideMark/>
          </w:tcPr>
          <w:p w14:paraId="4590651F"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Seems largely unaware of relevant literature or defines "relevant" in too narrow a focus, unable to remember other authors' names, or where ideas came from</w:t>
            </w:r>
          </w:p>
        </w:tc>
      </w:tr>
      <w:tr w:rsidR="00994DE5" w:rsidRPr="00994DE5" w14:paraId="7B5A5CA0" w14:textId="77777777" w:rsidTr="00DC7D57">
        <w:trPr>
          <w:trHeight w:val="64"/>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BFCE0AE" w14:textId="77777777" w:rsidR="00A776BF" w:rsidRPr="00994DE5" w:rsidRDefault="00A776BF" w:rsidP="00C002EA">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Effective with data collection, storage, documentation</w:t>
            </w:r>
          </w:p>
        </w:tc>
        <w:tc>
          <w:tcPr>
            <w:tcW w:w="3960" w:type="dxa"/>
            <w:tcBorders>
              <w:top w:val="nil"/>
              <w:left w:val="nil"/>
              <w:bottom w:val="single" w:sz="4" w:space="0" w:color="auto"/>
              <w:right w:val="single" w:sz="4" w:space="0" w:color="auto"/>
            </w:tcBorders>
            <w:shd w:val="clear" w:color="auto" w:fill="auto"/>
            <w:vAlign w:val="center"/>
            <w:hideMark/>
          </w:tcPr>
          <w:p w14:paraId="4F44396B"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Data well organized, backed up, available at</w:t>
            </w:r>
            <w:r w:rsidRPr="00994DE5">
              <w:rPr>
                <w:rFonts w:asciiTheme="majorHAnsi" w:eastAsia="Times New Roman" w:hAnsiTheme="majorHAnsi" w:cstheme="majorHAnsi"/>
                <w:sz w:val="18"/>
                <w:szCs w:val="24"/>
              </w:rPr>
              <w:br/>
              <w:t>a moment's notice, all work well documented, and new analyses easily generated</w:t>
            </w:r>
          </w:p>
        </w:tc>
        <w:tc>
          <w:tcPr>
            <w:tcW w:w="3104" w:type="dxa"/>
            <w:tcBorders>
              <w:top w:val="nil"/>
              <w:left w:val="nil"/>
              <w:bottom w:val="single" w:sz="4" w:space="0" w:color="auto"/>
              <w:right w:val="single" w:sz="4" w:space="0" w:color="auto"/>
            </w:tcBorders>
            <w:shd w:val="clear" w:color="auto" w:fill="auto"/>
            <w:noWrap/>
            <w:vAlign w:val="center"/>
            <w:hideMark/>
          </w:tcPr>
          <w:p w14:paraId="075B9F48"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Data well organized and backed up</w:t>
            </w:r>
          </w:p>
          <w:p w14:paraId="60FA45BA"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p w14:paraId="7C51CFBA"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center"/>
            <w:hideMark/>
          </w:tcPr>
          <w:p w14:paraId="699B06A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Data poorly organized, unaware of how much data is</w:t>
            </w:r>
            <w:r w:rsidRPr="00994DE5">
              <w:rPr>
                <w:rFonts w:asciiTheme="majorHAnsi" w:eastAsia="Times New Roman" w:hAnsiTheme="majorHAnsi" w:cstheme="majorHAnsi"/>
                <w:sz w:val="18"/>
                <w:szCs w:val="24"/>
              </w:rPr>
              <w:br/>
              <w:t>available, sitting on unanalyzed data, difficult to find</w:t>
            </w:r>
            <w:r w:rsidRPr="00994DE5">
              <w:rPr>
                <w:rFonts w:asciiTheme="majorHAnsi" w:eastAsia="Times New Roman" w:hAnsiTheme="majorHAnsi" w:cstheme="majorHAnsi"/>
                <w:sz w:val="18"/>
                <w:szCs w:val="24"/>
              </w:rPr>
              <w:br/>
              <w:t>data, poor documentation</w:t>
            </w:r>
          </w:p>
        </w:tc>
      </w:tr>
      <w:tr w:rsidR="00994DE5" w:rsidRPr="00994DE5" w14:paraId="1184E4A0" w14:textId="77777777" w:rsidTr="00DC7D57">
        <w:trPr>
          <w:trHeight w:val="98"/>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4A055EB" w14:textId="77777777" w:rsidR="00A776BF" w:rsidRPr="00994DE5" w:rsidRDefault="00A776BF" w:rsidP="006F155E">
            <w:pPr>
              <w:spacing w:after="0" w:line="240" w:lineRule="auto"/>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Solicits feedback from larger community</w:t>
            </w:r>
          </w:p>
        </w:tc>
        <w:tc>
          <w:tcPr>
            <w:tcW w:w="3960" w:type="dxa"/>
            <w:tcBorders>
              <w:top w:val="nil"/>
              <w:left w:val="nil"/>
              <w:bottom w:val="single" w:sz="4" w:space="0" w:color="auto"/>
              <w:right w:val="single" w:sz="4" w:space="0" w:color="auto"/>
            </w:tcBorders>
            <w:shd w:val="clear" w:color="auto" w:fill="auto"/>
            <w:vAlign w:val="center"/>
            <w:hideMark/>
          </w:tcPr>
          <w:p w14:paraId="260CF283"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Talks to anyone who will listen, for both feedback and informing the community about the work</w:t>
            </w:r>
          </w:p>
          <w:p w14:paraId="59C052C5"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3104" w:type="dxa"/>
            <w:tcBorders>
              <w:top w:val="nil"/>
              <w:left w:val="nil"/>
              <w:bottom w:val="single" w:sz="4" w:space="0" w:color="auto"/>
              <w:right w:val="single" w:sz="4" w:space="0" w:color="auto"/>
            </w:tcBorders>
            <w:shd w:val="clear" w:color="auto" w:fill="auto"/>
            <w:vAlign w:val="center"/>
            <w:hideMark/>
          </w:tcPr>
          <w:p w14:paraId="42343ED6"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Talks to committee members, and group members about work, gives dept./division Talks</w:t>
            </w:r>
          </w:p>
        </w:tc>
        <w:tc>
          <w:tcPr>
            <w:tcW w:w="4546" w:type="dxa"/>
            <w:tcBorders>
              <w:top w:val="nil"/>
              <w:left w:val="nil"/>
              <w:bottom w:val="single" w:sz="4" w:space="0" w:color="auto"/>
              <w:right w:val="single" w:sz="4" w:space="0" w:color="auto"/>
            </w:tcBorders>
            <w:shd w:val="clear" w:color="auto" w:fill="auto"/>
            <w:vAlign w:val="center"/>
            <w:hideMark/>
          </w:tcPr>
          <w:p w14:paraId="695B6777"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Doesn't communicate research within group or</w:t>
            </w:r>
            <w:r w:rsidRPr="00994DE5">
              <w:rPr>
                <w:rFonts w:asciiTheme="majorHAnsi" w:eastAsia="Times New Roman" w:hAnsiTheme="majorHAnsi" w:cstheme="majorHAnsi"/>
                <w:sz w:val="18"/>
                <w:szCs w:val="24"/>
              </w:rPr>
              <w:br/>
              <w:t>outside group, only feedback is from advisor</w:t>
            </w:r>
          </w:p>
          <w:p w14:paraId="729D2442"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r w:rsidR="00994DE5" w:rsidRPr="00994DE5" w14:paraId="3D78B9F8" w14:textId="77777777" w:rsidTr="008B70DB">
        <w:trPr>
          <w:trHeight w:val="872"/>
        </w:trPr>
        <w:tc>
          <w:tcPr>
            <w:tcW w:w="2790" w:type="dxa"/>
            <w:tcBorders>
              <w:top w:val="nil"/>
              <w:left w:val="single" w:sz="4" w:space="0" w:color="auto"/>
              <w:bottom w:val="single" w:sz="4" w:space="0" w:color="auto"/>
              <w:right w:val="single" w:sz="4" w:space="0" w:color="auto"/>
            </w:tcBorders>
            <w:shd w:val="clear" w:color="auto" w:fill="auto"/>
            <w:noWrap/>
            <w:vAlign w:val="center"/>
            <w:hideMark/>
          </w:tcPr>
          <w:p w14:paraId="3243904A"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Communicates well</w:t>
            </w:r>
          </w:p>
        </w:tc>
        <w:tc>
          <w:tcPr>
            <w:tcW w:w="3960" w:type="dxa"/>
            <w:tcBorders>
              <w:top w:val="nil"/>
              <w:left w:val="nil"/>
              <w:bottom w:val="single" w:sz="4" w:space="0" w:color="auto"/>
              <w:right w:val="single" w:sz="4" w:space="0" w:color="auto"/>
            </w:tcBorders>
            <w:shd w:val="clear" w:color="auto" w:fill="auto"/>
            <w:vAlign w:val="bottom"/>
            <w:hideMark/>
          </w:tcPr>
          <w:p w14:paraId="65032944"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Effectively uses written documents and</w:t>
            </w:r>
            <w:r w:rsidRPr="00994DE5">
              <w:rPr>
                <w:rFonts w:asciiTheme="majorHAnsi" w:eastAsia="Times New Roman" w:hAnsiTheme="majorHAnsi" w:cstheme="majorHAnsi"/>
                <w:sz w:val="18"/>
                <w:szCs w:val="24"/>
              </w:rPr>
              <w:br/>
              <w:t>presentations to convey ideas, good at distilling complex ideas and focusing on important points, persuasive in arguments</w:t>
            </w:r>
          </w:p>
        </w:tc>
        <w:tc>
          <w:tcPr>
            <w:tcW w:w="3104" w:type="dxa"/>
            <w:tcBorders>
              <w:top w:val="nil"/>
              <w:left w:val="nil"/>
              <w:bottom w:val="single" w:sz="4" w:space="0" w:color="auto"/>
              <w:right w:val="single" w:sz="4" w:space="0" w:color="auto"/>
            </w:tcBorders>
            <w:shd w:val="clear" w:color="auto" w:fill="auto"/>
            <w:vAlign w:val="bottom"/>
            <w:hideMark/>
          </w:tcPr>
          <w:p w14:paraId="4553135C"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Proficient in written documentation and presentations</w:t>
            </w:r>
          </w:p>
          <w:p w14:paraId="1F1A7B5A"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p w14:paraId="55FAF7BF"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c>
          <w:tcPr>
            <w:tcW w:w="4546" w:type="dxa"/>
            <w:tcBorders>
              <w:top w:val="nil"/>
              <w:left w:val="nil"/>
              <w:bottom w:val="single" w:sz="4" w:space="0" w:color="auto"/>
              <w:right w:val="single" w:sz="4" w:space="0" w:color="auto"/>
            </w:tcBorders>
            <w:shd w:val="clear" w:color="auto" w:fill="auto"/>
            <w:vAlign w:val="bottom"/>
            <w:hideMark/>
          </w:tcPr>
          <w:p w14:paraId="17FF423D"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r w:rsidRPr="00994DE5">
              <w:rPr>
                <w:rFonts w:asciiTheme="majorHAnsi" w:eastAsia="Times New Roman" w:hAnsiTheme="majorHAnsi" w:cstheme="majorHAnsi"/>
                <w:sz w:val="18"/>
                <w:szCs w:val="24"/>
              </w:rPr>
              <w:t>Fails to turns ideas into digestible written</w:t>
            </w:r>
            <w:r w:rsidRPr="00994DE5">
              <w:rPr>
                <w:rFonts w:asciiTheme="majorHAnsi" w:eastAsia="Times New Roman" w:hAnsiTheme="majorHAnsi" w:cstheme="majorHAnsi"/>
                <w:sz w:val="18"/>
                <w:szCs w:val="24"/>
              </w:rPr>
              <w:br/>
              <w:t>documents, arguments confusing and/or not</w:t>
            </w:r>
            <w:r w:rsidRPr="00994DE5">
              <w:rPr>
                <w:rFonts w:asciiTheme="majorHAnsi" w:eastAsia="Times New Roman" w:hAnsiTheme="majorHAnsi" w:cstheme="majorHAnsi"/>
                <w:sz w:val="18"/>
                <w:szCs w:val="24"/>
              </w:rPr>
              <w:br/>
              <w:t>persuasive</w:t>
            </w:r>
          </w:p>
          <w:p w14:paraId="369CEE8F" w14:textId="77777777" w:rsidR="00A776BF" w:rsidRPr="00994DE5" w:rsidRDefault="00A776BF" w:rsidP="008F108D">
            <w:pPr>
              <w:spacing w:after="0" w:line="240" w:lineRule="auto"/>
              <w:jc w:val="both"/>
              <w:rPr>
                <w:rFonts w:asciiTheme="majorHAnsi" w:eastAsia="Times New Roman" w:hAnsiTheme="majorHAnsi" w:cstheme="majorHAnsi"/>
                <w:sz w:val="18"/>
                <w:szCs w:val="24"/>
              </w:rPr>
            </w:pPr>
          </w:p>
        </w:tc>
      </w:tr>
    </w:tbl>
    <w:p w14:paraId="4E892919" w14:textId="77777777" w:rsidR="007B75A4" w:rsidRPr="00994DE5" w:rsidRDefault="007B75A4" w:rsidP="007B75A4">
      <w:pPr>
        <w:spacing w:after="120"/>
        <w:jc w:val="both"/>
        <w:rPr>
          <w:rFonts w:asciiTheme="majorHAnsi" w:hAnsiTheme="majorHAnsi" w:cstheme="majorHAnsi"/>
        </w:rPr>
        <w:sectPr w:rsidR="007B75A4" w:rsidRPr="00994DE5" w:rsidSect="00A776BF">
          <w:pgSz w:w="15840" w:h="12240" w:orient="landscape"/>
          <w:pgMar w:top="720" w:right="720" w:bottom="720" w:left="720" w:header="0" w:footer="720" w:gutter="0"/>
          <w:pgNumType w:start="1"/>
          <w:cols w:space="720"/>
          <w:docGrid w:linePitch="299"/>
        </w:sectPr>
      </w:pPr>
    </w:p>
    <w:p w14:paraId="2996868A" w14:textId="77777777" w:rsidR="007B75A4" w:rsidRPr="00994DE5" w:rsidRDefault="007B75A4" w:rsidP="00FB0E0B">
      <w:pPr>
        <w:spacing w:before="240" w:after="120" w:line="240" w:lineRule="auto"/>
        <w:jc w:val="center"/>
        <w:rPr>
          <w:rFonts w:asciiTheme="majorHAnsi" w:eastAsia="Times New Roman" w:hAnsiTheme="majorHAnsi" w:cstheme="majorHAnsi"/>
          <w:sz w:val="24"/>
          <w:szCs w:val="24"/>
          <w:lang w:eastAsia="en-US"/>
        </w:rPr>
      </w:pPr>
      <w:bookmarkStart w:id="13" w:name="SignatureForm"/>
      <w:r w:rsidRPr="00994DE5">
        <w:rPr>
          <w:rFonts w:asciiTheme="majorHAnsi" w:eastAsia="Times New Roman" w:hAnsiTheme="majorHAnsi" w:cstheme="majorHAnsi"/>
          <w:b/>
          <w:bCs/>
          <w:lang w:eastAsia="en-US"/>
        </w:rPr>
        <w:lastRenderedPageBreak/>
        <w:t>Lab Manual Signature Form</w:t>
      </w:r>
    </w:p>
    <w:bookmarkEnd w:id="13"/>
    <w:p w14:paraId="2F964503" w14:textId="2C35EBCA" w:rsidR="007B75A4" w:rsidRPr="00994DE5" w:rsidRDefault="007B75A4" w:rsidP="007B75A4">
      <w:pPr>
        <w:spacing w:after="0" w:line="240" w:lineRule="auto"/>
        <w:jc w:val="both"/>
        <w:rPr>
          <w:rFonts w:asciiTheme="majorHAnsi" w:eastAsia="Times New Roman" w:hAnsiTheme="majorHAnsi" w:cstheme="majorHAnsi"/>
          <w:sz w:val="24"/>
          <w:szCs w:val="24"/>
          <w:lang w:eastAsia="en-US"/>
        </w:rPr>
      </w:pPr>
      <w:r w:rsidRPr="00994DE5">
        <w:rPr>
          <w:rFonts w:asciiTheme="majorHAnsi" w:eastAsia="Times New Roman" w:hAnsiTheme="majorHAnsi" w:cstheme="majorHAnsi"/>
          <w:lang w:eastAsia="en-US"/>
        </w:rPr>
        <w:t>I confirm that I have read the lab policies laid out in the UBL manual. I raised any questions or concerns about them with Dr. Costas Arvanitis, and those discussions have alleviated my concerns and answered my questions. I agree that I will abide by the policies set forth in the manual.</w:t>
      </w:r>
    </w:p>
    <w:p w14:paraId="32E26306" w14:textId="77777777" w:rsidR="007B75A4" w:rsidRPr="00994DE5" w:rsidRDefault="007B75A4" w:rsidP="007B75A4">
      <w:pPr>
        <w:spacing w:after="240" w:line="240" w:lineRule="auto"/>
        <w:rPr>
          <w:rFonts w:asciiTheme="majorHAnsi" w:eastAsia="Times New Roman" w:hAnsiTheme="majorHAnsi" w:cstheme="majorHAnsi"/>
          <w:sz w:val="24"/>
          <w:szCs w:val="24"/>
          <w:lang w:eastAsia="en-US"/>
        </w:rPr>
      </w:pPr>
    </w:p>
    <w:p w14:paraId="31FDBC57" w14:textId="77777777" w:rsidR="007B75A4" w:rsidRPr="00994DE5" w:rsidRDefault="007B75A4" w:rsidP="007B75A4">
      <w:pPr>
        <w:spacing w:after="0" w:line="240" w:lineRule="auto"/>
        <w:jc w:val="both"/>
        <w:rPr>
          <w:rFonts w:asciiTheme="majorHAnsi" w:eastAsia="Times New Roman" w:hAnsiTheme="majorHAnsi" w:cstheme="majorHAnsi"/>
          <w:sz w:val="24"/>
          <w:szCs w:val="24"/>
          <w:lang w:eastAsia="en-US"/>
        </w:rPr>
      </w:pPr>
      <w:r w:rsidRPr="00994DE5">
        <w:rPr>
          <w:rFonts w:asciiTheme="majorHAnsi" w:eastAsia="Times New Roman" w:hAnsiTheme="majorHAnsi" w:cstheme="majorHAnsi"/>
          <w:lang w:eastAsia="en-US"/>
        </w:rPr>
        <w:t>Printed name: ___________________________        Lab Role:  __________________</w:t>
      </w:r>
    </w:p>
    <w:p w14:paraId="6E2F234E" w14:textId="77777777" w:rsidR="007B75A4" w:rsidRPr="00994DE5" w:rsidRDefault="007B75A4" w:rsidP="007B75A4">
      <w:pPr>
        <w:spacing w:after="0" w:line="240" w:lineRule="auto"/>
        <w:rPr>
          <w:rFonts w:asciiTheme="majorHAnsi" w:eastAsia="Times New Roman" w:hAnsiTheme="majorHAnsi" w:cstheme="majorHAnsi"/>
          <w:sz w:val="24"/>
          <w:szCs w:val="24"/>
          <w:lang w:eastAsia="en-US"/>
        </w:rPr>
      </w:pPr>
    </w:p>
    <w:p w14:paraId="232CE11E" w14:textId="77777777" w:rsidR="007B75A4" w:rsidRPr="00994DE5" w:rsidRDefault="007B75A4" w:rsidP="007B75A4">
      <w:pPr>
        <w:spacing w:after="0" w:line="240" w:lineRule="auto"/>
        <w:jc w:val="both"/>
        <w:rPr>
          <w:rFonts w:asciiTheme="majorHAnsi" w:eastAsia="Times New Roman" w:hAnsiTheme="majorHAnsi" w:cstheme="majorHAnsi"/>
          <w:lang w:eastAsia="en-US"/>
        </w:rPr>
      </w:pPr>
    </w:p>
    <w:p w14:paraId="216A4F0A" w14:textId="045A9C5A" w:rsidR="007B75A4" w:rsidRPr="00994DE5" w:rsidRDefault="007B75A4" w:rsidP="007B75A4">
      <w:pPr>
        <w:spacing w:after="0" w:line="240" w:lineRule="auto"/>
        <w:jc w:val="both"/>
        <w:rPr>
          <w:rFonts w:asciiTheme="majorHAnsi" w:eastAsia="Times New Roman" w:hAnsiTheme="majorHAnsi" w:cstheme="majorHAnsi"/>
          <w:sz w:val="24"/>
          <w:szCs w:val="24"/>
          <w:lang w:eastAsia="en-US"/>
        </w:rPr>
      </w:pPr>
      <w:r w:rsidRPr="00994DE5">
        <w:rPr>
          <w:rFonts w:asciiTheme="majorHAnsi" w:eastAsia="Times New Roman" w:hAnsiTheme="majorHAnsi" w:cstheme="majorHAnsi"/>
          <w:lang w:eastAsia="en-US"/>
        </w:rPr>
        <w:t>Signature: ______________________________        Date: _____________________</w:t>
      </w:r>
    </w:p>
    <w:p w14:paraId="73113590" w14:textId="6EF0DE8C" w:rsidR="00A776BF" w:rsidRPr="00994DE5" w:rsidRDefault="00A776BF" w:rsidP="007B75A4">
      <w:pPr>
        <w:spacing w:after="120"/>
        <w:jc w:val="both"/>
        <w:rPr>
          <w:rFonts w:asciiTheme="majorHAnsi" w:hAnsiTheme="majorHAnsi" w:cstheme="majorHAnsi"/>
        </w:rPr>
      </w:pPr>
    </w:p>
    <w:sectPr w:rsidR="00A776BF" w:rsidRPr="00994DE5" w:rsidSect="007B75A4">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761FEC" w14:textId="77777777" w:rsidR="00F11685" w:rsidRDefault="00F11685" w:rsidP="0072394B">
      <w:pPr>
        <w:spacing w:after="0" w:line="240" w:lineRule="auto"/>
      </w:pPr>
      <w:r>
        <w:separator/>
      </w:r>
    </w:p>
  </w:endnote>
  <w:endnote w:type="continuationSeparator" w:id="0">
    <w:p w14:paraId="622205B7" w14:textId="77777777" w:rsidR="00F11685" w:rsidRDefault="00F11685" w:rsidP="00723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392381"/>
      <w:docPartObj>
        <w:docPartGallery w:val="Page Numbers (Bottom of Page)"/>
        <w:docPartUnique/>
      </w:docPartObj>
    </w:sdtPr>
    <w:sdtEndPr/>
    <w:sdtContent>
      <w:p w14:paraId="5BCB2719" w14:textId="2C4FADA1" w:rsidR="00FB76B8" w:rsidRDefault="00FB76B8">
        <w:pPr>
          <w:pStyle w:val="Footer"/>
          <w:jc w:val="right"/>
        </w:pPr>
        <w:r>
          <w:t xml:space="preserve">Page | </w:t>
        </w:r>
        <w:r>
          <w:fldChar w:fldCharType="begin"/>
        </w:r>
        <w:r>
          <w:instrText xml:space="preserve"> PAGE   \* MERGEFORMAT </w:instrText>
        </w:r>
        <w:r>
          <w:fldChar w:fldCharType="separate"/>
        </w:r>
        <w:r w:rsidR="00324388">
          <w:rPr>
            <w:noProof/>
          </w:rPr>
          <w:t>3</w:t>
        </w:r>
        <w:r>
          <w:rPr>
            <w:noProof/>
          </w:rPr>
          <w:fldChar w:fldCharType="end"/>
        </w:r>
        <w:r>
          <w:t xml:space="preserve"> </w:t>
        </w:r>
      </w:p>
    </w:sdtContent>
  </w:sdt>
  <w:p w14:paraId="7781F252" w14:textId="77777777" w:rsidR="00FB76B8" w:rsidRDefault="00FB7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C7215" w14:textId="77777777" w:rsidR="00F11685" w:rsidRDefault="00F11685" w:rsidP="0072394B">
      <w:pPr>
        <w:spacing w:after="0" w:line="240" w:lineRule="auto"/>
      </w:pPr>
      <w:r>
        <w:separator/>
      </w:r>
    </w:p>
  </w:footnote>
  <w:footnote w:type="continuationSeparator" w:id="0">
    <w:p w14:paraId="2F50621E" w14:textId="77777777" w:rsidR="00F11685" w:rsidRDefault="00F11685" w:rsidP="00723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2BD8" w14:textId="100A07EB" w:rsidR="00FB76B8" w:rsidRDefault="00F11685" w:rsidP="0072394B">
    <w:pPr>
      <w:pStyle w:val="Header"/>
      <w:spacing w:before="240"/>
      <w:rPr>
        <w:sz w:val="24"/>
        <w:szCs w:val="24"/>
      </w:rPr>
    </w:pPr>
    <w:sdt>
      <w:sdtPr>
        <w:alias w:val="Title"/>
        <w:id w:val="78404852"/>
        <w:placeholder>
          <w:docPart w:val="9ED4DC46E34141B5A95201CF9C84A0B3"/>
        </w:placeholder>
        <w:dataBinding w:prefixMappings="xmlns:ns0='http://schemas.openxmlformats.org/package/2006/metadata/core-properties' xmlns:ns1='http://purl.org/dc/elements/1.1/'" w:xpath="/ns0:coreProperties[1]/ns1:title[1]" w:storeItemID="{6C3C8BC8-F283-45AE-878A-BAB7291924A1}"/>
        <w:text/>
      </w:sdtPr>
      <w:sdtEndPr/>
      <w:sdtContent>
        <w:r w:rsidR="00FB76B8">
          <w:t>Ultrasound B</w:t>
        </w:r>
        <w:r w:rsidR="00FB76B8" w:rsidRPr="0072394B">
          <w:t>iophysics Laboratory</w:t>
        </w:r>
      </w:sdtContent>
    </w:sdt>
    <w:r w:rsidR="00FB76B8">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e"/>
        <w:id w:val="78404859"/>
        <w:placeholder>
          <w:docPart w:val="D0EC0BB6B35E44C0ACA9958C1288AF12"/>
        </w:placeholder>
        <w:dataBinding w:prefixMappings="xmlns:ns0='http://schemas.microsoft.com/office/2006/coverPageProps'" w:xpath="/ns0:CoverPageProperties[1]/ns0:PublishDate[1]" w:storeItemID="{55AF091B-3C7A-41E3-B477-F2FDAA23CFDA}"/>
        <w:date w:fullDate="2020-01-08T00:00:00Z">
          <w:dateFormat w:val="MMMM d, yyyy"/>
          <w:lid w:val="en-US"/>
          <w:storeMappedDataAs w:val="dateTime"/>
          <w:calendar w:val="gregorian"/>
        </w:date>
      </w:sdtPr>
      <w:sdtEndPr/>
      <w:sdtContent>
        <w:r w:rsidR="00FB76B8">
          <w:rPr>
            <w:rFonts w:asciiTheme="majorHAnsi" w:eastAsiaTheme="majorEastAsia" w:hAnsiTheme="majorHAnsi" w:cstheme="majorBidi"/>
            <w:color w:val="4F81BD" w:themeColor="accent1"/>
            <w:sz w:val="24"/>
            <w:szCs w:val="24"/>
          </w:rPr>
          <w:t>January 8, 2020</w:t>
        </w:r>
      </w:sdtContent>
    </w:sdt>
  </w:p>
  <w:p w14:paraId="682EE625" w14:textId="13BF4A54" w:rsidR="00FB76B8" w:rsidRPr="0072394B" w:rsidRDefault="00FB76B8" w:rsidP="007239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9BF3A13"/>
    <w:multiLevelType w:val="hybridMultilevel"/>
    <w:tmpl w:val="148171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196603"/>
    <w:multiLevelType w:val="hybridMultilevel"/>
    <w:tmpl w:val="BD1EA9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442005"/>
    <w:multiLevelType w:val="hybridMultilevel"/>
    <w:tmpl w:val="4DDC6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671D37"/>
    <w:multiLevelType w:val="multilevel"/>
    <w:tmpl w:val="DC2623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B7D6F3A"/>
    <w:multiLevelType w:val="hybridMultilevel"/>
    <w:tmpl w:val="7B4A6088"/>
    <w:lvl w:ilvl="0" w:tplc="04090005">
      <w:start w:val="1"/>
      <w:numFmt w:val="bullet"/>
      <w:lvlText w:val=""/>
      <w:lvlJc w:val="left"/>
      <w:pPr>
        <w:ind w:left="720" w:hanging="360"/>
      </w:pPr>
      <w:rPr>
        <w:rFonts w:ascii="Wingdings" w:hAnsi="Wingdings" w:hint="default"/>
      </w:rPr>
    </w:lvl>
    <w:lvl w:ilvl="1" w:tplc="04E0458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9F8D6"/>
    <w:multiLevelType w:val="hybridMultilevel"/>
    <w:tmpl w:val="CAA6C8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5644198"/>
    <w:multiLevelType w:val="hybridMultilevel"/>
    <w:tmpl w:val="5B788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281B63"/>
    <w:multiLevelType w:val="hybridMultilevel"/>
    <w:tmpl w:val="CC382A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831511"/>
    <w:multiLevelType w:val="hybridMultilevel"/>
    <w:tmpl w:val="BEC06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495A30"/>
    <w:multiLevelType w:val="hybridMultilevel"/>
    <w:tmpl w:val="D3E48AA0"/>
    <w:lvl w:ilvl="0" w:tplc="877AC22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C0F6CFD"/>
    <w:multiLevelType w:val="hybridMultilevel"/>
    <w:tmpl w:val="D962098E"/>
    <w:lvl w:ilvl="0" w:tplc="CCFECE94">
      <w:start w:val="1"/>
      <w:numFmt w:val="bullet"/>
      <w:lvlText w:val="•"/>
      <w:lvlJc w:val="left"/>
      <w:pPr>
        <w:tabs>
          <w:tab w:val="num" w:pos="720"/>
        </w:tabs>
        <w:ind w:left="720" w:hanging="360"/>
      </w:pPr>
      <w:rPr>
        <w:rFonts w:ascii="Arial" w:hAnsi="Arial" w:hint="default"/>
      </w:rPr>
    </w:lvl>
    <w:lvl w:ilvl="1" w:tplc="B3E8712E">
      <w:numFmt w:val="bullet"/>
      <w:lvlText w:val="•"/>
      <w:lvlJc w:val="left"/>
      <w:pPr>
        <w:tabs>
          <w:tab w:val="num" w:pos="1440"/>
        </w:tabs>
        <w:ind w:left="1440" w:hanging="360"/>
      </w:pPr>
      <w:rPr>
        <w:rFonts w:ascii="Arial" w:hAnsi="Arial" w:hint="default"/>
      </w:rPr>
    </w:lvl>
    <w:lvl w:ilvl="2" w:tplc="7A48A9AE" w:tentative="1">
      <w:start w:val="1"/>
      <w:numFmt w:val="bullet"/>
      <w:lvlText w:val="•"/>
      <w:lvlJc w:val="left"/>
      <w:pPr>
        <w:tabs>
          <w:tab w:val="num" w:pos="2160"/>
        </w:tabs>
        <w:ind w:left="2160" w:hanging="360"/>
      </w:pPr>
      <w:rPr>
        <w:rFonts w:ascii="Arial" w:hAnsi="Arial" w:hint="default"/>
      </w:rPr>
    </w:lvl>
    <w:lvl w:ilvl="3" w:tplc="246ED4E0" w:tentative="1">
      <w:start w:val="1"/>
      <w:numFmt w:val="bullet"/>
      <w:lvlText w:val="•"/>
      <w:lvlJc w:val="left"/>
      <w:pPr>
        <w:tabs>
          <w:tab w:val="num" w:pos="2880"/>
        </w:tabs>
        <w:ind w:left="2880" w:hanging="360"/>
      </w:pPr>
      <w:rPr>
        <w:rFonts w:ascii="Arial" w:hAnsi="Arial" w:hint="default"/>
      </w:rPr>
    </w:lvl>
    <w:lvl w:ilvl="4" w:tplc="2806EAC2" w:tentative="1">
      <w:start w:val="1"/>
      <w:numFmt w:val="bullet"/>
      <w:lvlText w:val="•"/>
      <w:lvlJc w:val="left"/>
      <w:pPr>
        <w:tabs>
          <w:tab w:val="num" w:pos="3600"/>
        </w:tabs>
        <w:ind w:left="3600" w:hanging="360"/>
      </w:pPr>
      <w:rPr>
        <w:rFonts w:ascii="Arial" w:hAnsi="Arial" w:hint="default"/>
      </w:rPr>
    </w:lvl>
    <w:lvl w:ilvl="5" w:tplc="DB52974A" w:tentative="1">
      <w:start w:val="1"/>
      <w:numFmt w:val="bullet"/>
      <w:lvlText w:val="•"/>
      <w:lvlJc w:val="left"/>
      <w:pPr>
        <w:tabs>
          <w:tab w:val="num" w:pos="4320"/>
        </w:tabs>
        <w:ind w:left="4320" w:hanging="360"/>
      </w:pPr>
      <w:rPr>
        <w:rFonts w:ascii="Arial" w:hAnsi="Arial" w:hint="default"/>
      </w:rPr>
    </w:lvl>
    <w:lvl w:ilvl="6" w:tplc="63C88E86" w:tentative="1">
      <w:start w:val="1"/>
      <w:numFmt w:val="bullet"/>
      <w:lvlText w:val="•"/>
      <w:lvlJc w:val="left"/>
      <w:pPr>
        <w:tabs>
          <w:tab w:val="num" w:pos="5040"/>
        </w:tabs>
        <w:ind w:left="5040" w:hanging="360"/>
      </w:pPr>
      <w:rPr>
        <w:rFonts w:ascii="Arial" w:hAnsi="Arial" w:hint="default"/>
      </w:rPr>
    </w:lvl>
    <w:lvl w:ilvl="7" w:tplc="3FC0F25A" w:tentative="1">
      <w:start w:val="1"/>
      <w:numFmt w:val="bullet"/>
      <w:lvlText w:val="•"/>
      <w:lvlJc w:val="left"/>
      <w:pPr>
        <w:tabs>
          <w:tab w:val="num" w:pos="5760"/>
        </w:tabs>
        <w:ind w:left="5760" w:hanging="360"/>
      </w:pPr>
      <w:rPr>
        <w:rFonts w:ascii="Arial" w:hAnsi="Arial" w:hint="default"/>
      </w:rPr>
    </w:lvl>
    <w:lvl w:ilvl="8" w:tplc="0DF6D4B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B354DF"/>
    <w:multiLevelType w:val="hybridMultilevel"/>
    <w:tmpl w:val="7BD8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C81B08"/>
    <w:multiLevelType w:val="hybridMultilevel"/>
    <w:tmpl w:val="705E29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C96C8F"/>
    <w:multiLevelType w:val="hybridMultilevel"/>
    <w:tmpl w:val="FBEC4F12"/>
    <w:lvl w:ilvl="0" w:tplc="BDA4D13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74B697D"/>
    <w:multiLevelType w:val="hybridMultilevel"/>
    <w:tmpl w:val="383A5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7847FF"/>
    <w:multiLevelType w:val="hybridMultilevel"/>
    <w:tmpl w:val="9FE80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E55469"/>
    <w:multiLevelType w:val="hybridMultilevel"/>
    <w:tmpl w:val="F486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B678BD"/>
    <w:multiLevelType w:val="hybridMultilevel"/>
    <w:tmpl w:val="9FA655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E5731"/>
    <w:multiLevelType w:val="hybridMultilevel"/>
    <w:tmpl w:val="834CA4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6353230"/>
    <w:multiLevelType w:val="multilevel"/>
    <w:tmpl w:val="0CBAAFC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495C075E"/>
    <w:multiLevelType w:val="hybridMultilevel"/>
    <w:tmpl w:val="24F4F86C"/>
    <w:lvl w:ilvl="0" w:tplc="CF6E2EB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7C70EE"/>
    <w:multiLevelType w:val="multilevel"/>
    <w:tmpl w:val="5A5C0A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4A0736C1"/>
    <w:multiLevelType w:val="hybridMultilevel"/>
    <w:tmpl w:val="25AA6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BC2086E"/>
    <w:multiLevelType w:val="hybridMultilevel"/>
    <w:tmpl w:val="388CD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0AF1E59"/>
    <w:multiLevelType w:val="hybridMultilevel"/>
    <w:tmpl w:val="EB42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63C42"/>
    <w:multiLevelType w:val="hybridMultilevel"/>
    <w:tmpl w:val="C21E8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2195D1A"/>
    <w:multiLevelType w:val="hybridMultilevel"/>
    <w:tmpl w:val="152CAD2C"/>
    <w:lvl w:ilvl="0" w:tplc="FD1A69A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F039E6"/>
    <w:multiLevelType w:val="hybridMultilevel"/>
    <w:tmpl w:val="E35A7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552FB8"/>
    <w:multiLevelType w:val="hybridMultilevel"/>
    <w:tmpl w:val="F48C6662"/>
    <w:lvl w:ilvl="0" w:tplc="CF185DB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91441"/>
    <w:multiLevelType w:val="multilevel"/>
    <w:tmpl w:val="9090820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583402F3"/>
    <w:multiLevelType w:val="hybridMultilevel"/>
    <w:tmpl w:val="01C40C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90169"/>
    <w:multiLevelType w:val="hybridMultilevel"/>
    <w:tmpl w:val="3D66F5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73B1976"/>
    <w:multiLevelType w:val="hybridMultilevel"/>
    <w:tmpl w:val="DD2EAB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E875A8"/>
    <w:multiLevelType w:val="hybridMultilevel"/>
    <w:tmpl w:val="1AE88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044A83"/>
    <w:multiLevelType w:val="hybridMultilevel"/>
    <w:tmpl w:val="1B2603D2"/>
    <w:lvl w:ilvl="0" w:tplc="CCD8FEE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CE01B13"/>
    <w:multiLevelType w:val="hybridMultilevel"/>
    <w:tmpl w:val="ED4885CA"/>
    <w:lvl w:ilvl="0" w:tplc="04E04588">
      <w:numFmt w:val="bullet"/>
      <w:lvlText w:val="-"/>
      <w:lvlJc w:val="left"/>
      <w:pPr>
        <w:ind w:left="720" w:hanging="360"/>
      </w:pPr>
      <w:rPr>
        <w:rFonts w:ascii="Calibri" w:eastAsia="Calibri" w:hAnsi="Calibri" w:cs="Calibri" w:hint="default"/>
      </w:rPr>
    </w:lvl>
    <w:lvl w:ilvl="1" w:tplc="04E0458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077C6C"/>
    <w:multiLevelType w:val="hybridMultilevel"/>
    <w:tmpl w:val="3E4EA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174ADF"/>
    <w:multiLevelType w:val="multilevel"/>
    <w:tmpl w:val="2748808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6D3B428C"/>
    <w:multiLevelType w:val="hybridMultilevel"/>
    <w:tmpl w:val="69183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12F71C8"/>
    <w:multiLevelType w:val="hybridMultilevel"/>
    <w:tmpl w:val="90BAB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9D763A"/>
    <w:multiLevelType w:val="hybridMultilevel"/>
    <w:tmpl w:val="707835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396D76"/>
    <w:multiLevelType w:val="hybridMultilevel"/>
    <w:tmpl w:val="136EB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2C757E"/>
    <w:multiLevelType w:val="hybridMultilevel"/>
    <w:tmpl w:val="847CF438"/>
    <w:lvl w:ilvl="0" w:tplc="93B29728">
      <w:start w:val="1"/>
      <w:numFmt w:val="bullet"/>
      <w:lvlText w:val="•"/>
      <w:lvlJc w:val="left"/>
      <w:pPr>
        <w:tabs>
          <w:tab w:val="num" w:pos="360"/>
        </w:tabs>
        <w:ind w:left="360" w:hanging="360"/>
      </w:pPr>
      <w:rPr>
        <w:rFonts w:ascii="Arial" w:hAnsi="Arial" w:hint="default"/>
      </w:rPr>
    </w:lvl>
    <w:lvl w:ilvl="1" w:tplc="7DD6F7BC">
      <w:numFmt w:val="bullet"/>
      <w:lvlText w:val="•"/>
      <w:lvlJc w:val="left"/>
      <w:pPr>
        <w:tabs>
          <w:tab w:val="num" w:pos="1080"/>
        </w:tabs>
        <w:ind w:left="1080" w:hanging="360"/>
      </w:pPr>
      <w:rPr>
        <w:rFonts w:ascii="Arial" w:hAnsi="Arial" w:hint="default"/>
      </w:rPr>
    </w:lvl>
    <w:lvl w:ilvl="2" w:tplc="7D884EAA">
      <w:numFmt w:val="bullet"/>
      <w:lvlText w:val="•"/>
      <w:lvlJc w:val="left"/>
      <w:pPr>
        <w:tabs>
          <w:tab w:val="num" w:pos="1800"/>
        </w:tabs>
        <w:ind w:left="1800" w:hanging="360"/>
      </w:pPr>
      <w:rPr>
        <w:rFonts w:ascii="Arial" w:hAnsi="Arial" w:hint="default"/>
      </w:rPr>
    </w:lvl>
    <w:lvl w:ilvl="3" w:tplc="2146BB30" w:tentative="1">
      <w:start w:val="1"/>
      <w:numFmt w:val="bullet"/>
      <w:lvlText w:val="•"/>
      <w:lvlJc w:val="left"/>
      <w:pPr>
        <w:tabs>
          <w:tab w:val="num" w:pos="2520"/>
        </w:tabs>
        <w:ind w:left="2520" w:hanging="360"/>
      </w:pPr>
      <w:rPr>
        <w:rFonts w:ascii="Arial" w:hAnsi="Arial" w:hint="default"/>
      </w:rPr>
    </w:lvl>
    <w:lvl w:ilvl="4" w:tplc="C81C8734" w:tentative="1">
      <w:start w:val="1"/>
      <w:numFmt w:val="bullet"/>
      <w:lvlText w:val="•"/>
      <w:lvlJc w:val="left"/>
      <w:pPr>
        <w:tabs>
          <w:tab w:val="num" w:pos="3240"/>
        </w:tabs>
        <w:ind w:left="3240" w:hanging="360"/>
      </w:pPr>
      <w:rPr>
        <w:rFonts w:ascii="Arial" w:hAnsi="Arial" w:hint="default"/>
      </w:rPr>
    </w:lvl>
    <w:lvl w:ilvl="5" w:tplc="807C7E34" w:tentative="1">
      <w:start w:val="1"/>
      <w:numFmt w:val="bullet"/>
      <w:lvlText w:val="•"/>
      <w:lvlJc w:val="left"/>
      <w:pPr>
        <w:tabs>
          <w:tab w:val="num" w:pos="3960"/>
        </w:tabs>
        <w:ind w:left="3960" w:hanging="360"/>
      </w:pPr>
      <w:rPr>
        <w:rFonts w:ascii="Arial" w:hAnsi="Arial" w:hint="default"/>
      </w:rPr>
    </w:lvl>
    <w:lvl w:ilvl="6" w:tplc="28AA4DD2" w:tentative="1">
      <w:start w:val="1"/>
      <w:numFmt w:val="bullet"/>
      <w:lvlText w:val="•"/>
      <w:lvlJc w:val="left"/>
      <w:pPr>
        <w:tabs>
          <w:tab w:val="num" w:pos="4680"/>
        </w:tabs>
        <w:ind w:left="4680" w:hanging="360"/>
      </w:pPr>
      <w:rPr>
        <w:rFonts w:ascii="Arial" w:hAnsi="Arial" w:hint="default"/>
      </w:rPr>
    </w:lvl>
    <w:lvl w:ilvl="7" w:tplc="D570EA30" w:tentative="1">
      <w:start w:val="1"/>
      <w:numFmt w:val="bullet"/>
      <w:lvlText w:val="•"/>
      <w:lvlJc w:val="left"/>
      <w:pPr>
        <w:tabs>
          <w:tab w:val="num" w:pos="5400"/>
        </w:tabs>
        <w:ind w:left="5400" w:hanging="360"/>
      </w:pPr>
      <w:rPr>
        <w:rFonts w:ascii="Arial" w:hAnsi="Arial" w:hint="default"/>
      </w:rPr>
    </w:lvl>
    <w:lvl w:ilvl="8" w:tplc="BE8A58FC" w:tentative="1">
      <w:start w:val="1"/>
      <w:numFmt w:val="bullet"/>
      <w:lvlText w:val="•"/>
      <w:lvlJc w:val="left"/>
      <w:pPr>
        <w:tabs>
          <w:tab w:val="num" w:pos="6120"/>
        </w:tabs>
        <w:ind w:left="6120" w:hanging="360"/>
      </w:pPr>
      <w:rPr>
        <w:rFonts w:ascii="Arial" w:hAnsi="Arial" w:hint="default"/>
      </w:rPr>
    </w:lvl>
  </w:abstractNum>
  <w:abstractNum w:abstractNumId="43" w15:restartNumberingAfterBreak="0">
    <w:nsid w:val="78994433"/>
    <w:multiLevelType w:val="hybridMultilevel"/>
    <w:tmpl w:val="21E3A3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89C3FDD"/>
    <w:multiLevelType w:val="hybridMultilevel"/>
    <w:tmpl w:val="81BC8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02324C"/>
    <w:multiLevelType w:val="hybridMultilevel"/>
    <w:tmpl w:val="AEA68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28"/>
  </w:num>
  <w:num w:numId="3">
    <w:abstractNumId w:val="4"/>
  </w:num>
  <w:num w:numId="4">
    <w:abstractNumId w:val="30"/>
  </w:num>
  <w:num w:numId="5">
    <w:abstractNumId w:val="15"/>
  </w:num>
  <w:num w:numId="6">
    <w:abstractNumId w:val="35"/>
  </w:num>
  <w:num w:numId="7">
    <w:abstractNumId w:val="39"/>
  </w:num>
  <w:num w:numId="8">
    <w:abstractNumId w:val="17"/>
  </w:num>
  <w:num w:numId="9">
    <w:abstractNumId w:val="22"/>
  </w:num>
  <w:num w:numId="10">
    <w:abstractNumId w:val="37"/>
  </w:num>
  <w:num w:numId="11">
    <w:abstractNumId w:val="3"/>
  </w:num>
  <w:num w:numId="12">
    <w:abstractNumId w:val="21"/>
  </w:num>
  <w:num w:numId="13">
    <w:abstractNumId w:val="19"/>
  </w:num>
  <w:num w:numId="14">
    <w:abstractNumId w:val="40"/>
  </w:num>
  <w:num w:numId="15">
    <w:abstractNumId w:val="18"/>
  </w:num>
  <w:num w:numId="16">
    <w:abstractNumId w:val="7"/>
  </w:num>
  <w:num w:numId="17">
    <w:abstractNumId w:val="11"/>
  </w:num>
  <w:num w:numId="18">
    <w:abstractNumId w:val="2"/>
  </w:num>
  <w:num w:numId="19">
    <w:abstractNumId w:val="38"/>
  </w:num>
  <w:num w:numId="20">
    <w:abstractNumId w:val="33"/>
  </w:num>
  <w:num w:numId="21">
    <w:abstractNumId w:val="0"/>
  </w:num>
  <w:num w:numId="22">
    <w:abstractNumId w:val="14"/>
  </w:num>
  <w:num w:numId="23">
    <w:abstractNumId w:val="43"/>
  </w:num>
  <w:num w:numId="24">
    <w:abstractNumId w:val="41"/>
  </w:num>
  <w:num w:numId="25">
    <w:abstractNumId w:val="31"/>
  </w:num>
  <w:num w:numId="26">
    <w:abstractNumId w:val="16"/>
  </w:num>
  <w:num w:numId="27">
    <w:abstractNumId w:val="5"/>
  </w:num>
  <w:num w:numId="28">
    <w:abstractNumId w:val="8"/>
  </w:num>
  <w:num w:numId="29">
    <w:abstractNumId w:val="44"/>
  </w:num>
  <w:num w:numId="30">
    <w:abstractNumId w:val="12"/>
  </w:num>
  <w:num w:numId="31">
    <w:abstractNumId w:val="24"/>
  </w:num>
  <w:num w:numId="32">
    <w:abstractNumId w:val="23"/>
  </w:num>
  <w:num w:numId="33">
    <w:abstractNumId w:val="45"/>
  </w:num>
  <w:num w:numId="34">
    <w:abstractNumId w:val="27"/>
  </w:num>
  <w:num w:numId="35">
    <w:abstractNumId w:val="6"/>
  </w:num>
  <w:num w:numId="36">
    <w:abstractNumId w:val="25"/>
  </w:num>
  <w:num w:numId="37">
    <w:abstractNumId w:val="9"/>
  </w:num>
  <w:num w:numId="38">
    <w:abstractNumId w:val="34"/>
  </w:num>
  <w:num w:numId="39">
    <w:abstractNumId w:val="26"/>
  </w:num>
  <w:num w:numId="40">
    <w:abstractNumId w:val="20"/>
  </w:num>
  <w:num w:numId="41">
    <w:abstractNumId w:val="13"/>
  </w:num>
  <w:num w:numId="42">
    <w:abstractNumId w:val="36"/>
  </w:num>
  <w:num w:numId="43">
    <w:abstractNumId w:val="42"/>
  </w:num>
  <w:num w:numId="44">
    <w:abstractNumId w:val="10"/>
  </w:num>
  <w:num w:numId="45">
    <w:abstractNumId w:val="1"/>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14"/>
    <w:rsid w:val="00034FDA"/>
    <w:rsid w:val="0006544B"/>
    <w:rsid w:val="000A6A6F"/>
    <w:rsid w:val="000B5BF2"/>
    <w:rsid w:val="000D167A"/>
    <w:rsid w:val="00105E3C"/>
    <w:rsid w:val="00116CD7"/>
    <w:rsid w:val="0012167D"/>
    <w:rsid w:val="00162301"/>
    <w:rsid w:val="00167ED5"/>
    <w:rsid w:val="001D263E"/>
    <w:rsid w:val="001D4955"/>
    <w:rsid w:val="001E1229"/>
    <w:rsid w:val="00205BC0"/>
    <w:rsid w:val="002159AB"/>
    <w:rsid w:val="00230B76"/>
    <w:rsid w:val="002A3C66"/>
    <w:rsid w:val="002A7F98"/>
    <w:rsid w:val="002B57AD"/>
    <w:rsid w:val="002C3D6B"/>
    <w:rsid w:val="002E57EC"/>
    <w:rsid w:val="002F218D"/>
    <w:rsid w:val="002F7DAE"/>
    <w:rsid w:val="003126D3"/>
    <w:rsid w:val="00315F77"/>
    <w:rsid w:val="00322612"/>
    <w:rsid w:val="00324388"/>
    <w:rsid w:val="0039307C"/>
    <w:rsid w:val="003B0F7D"/>
    <w:rsid w:val="003B7A8E"/>
    <w:rsid w:val="003C0C56"/>
    <w:rsid w:val="003D2CF7"/>
    <w:rsid w:val="00411DB4"/>
    <w:rsid w:val="004313CF"/>
    <w:rsid w:val="00437A7B"/>
    <w:rsid w:val="00466E71"/>
    <w:rsid w:val="00494AF6"/>
    <w:rsid w:val="0049675B"/>
    <w:rsid w:val="004C34F2"/>
    <w:rsid w:val="004F0C79"/>
    <w:rsid w:val="005846FF"/>
    <w:rsid w:val="0058491D"/>
    <w:rsid w:val="00591EF3"/>
    <w:rsid w:val="005A3EF6"/>
    <w:rsid w:val="005B48E2"/>
    <w:rsid w:val="005C55DE"/>
    <w:rsid w:val="005C7809"/>
    <w:rsid w:val="005D153E"/>
    <w:rsid w:val="005D1AD6"/>
    <w:rsid w:val="005E6168"/>
    <w:rsid w:val="00611FA2"/>
    <w:rsid w:val="00630D74"/>
    <w:rsid w:val="006452C1"/>
    <w:rsid w:val="00645369"/>
    <w:rsid w:val="006F155E"/>
    <w:rsid w:val="006F6F45"/>
    <w:rsid w:val="00705D5A"/>
    <w:rsid w:val="00717296"/>
    <w:rsid w:val="00717A58"/>
    <w:rsid w:val="0072394B"/>
    <w:rsid w:val="0073133A"/>
    <w:rsid w:val="00733519"/>
    <w:rsid w:val="00772867"/>
    <w:rsid w:val="0079439F"/>
    <w:rsid w:val="007B46AB"/>
    <w:rsid w:val="007B75A4"/>
    <w:rsid w:val="007C2227"/>
    <w:rsid w:val="00804343"/>
    <w:rsid w:val="008323D4"/>
    <w:rsid w:val="00844D0F"/>
    <w:rsid w:val="00877947"/>
    <w:rsid w:val="008866BF"/>
    <w:rsid w:val="008B16AF"/>
    <w:rsid w:val="008B70DB"/>
    <w:rsid w:val="008D33A9"/>
    <w:rsid w:val="008D3C74"/>
    <w:rsid w:val="008F108D"/>
    <w:rsid w:val="00923E29"/>
    <w:rsid w:val="00923F8C"/>
    <w:rsid w:val="00932E4B"/>
    <w:rsid w:val="00952188"/>
    <w:rsid w:val="00982E80"/>
    <w:rsid w:val="00987848"/>
    <w:rsid w:val="0099000F"/>
    <w:rsid w:val="00990870"/>
    <w:rsid w:val="0099385E"/>
    <w:rsid w:val="00994DE5"/>
    <w:rsid w:val="009954B6"/>
    <w:rsid w:val="009C686E"/>
    <w:rsid w:val="00A030B9"/>
    <w:rsid w:val="00A20015"/>
    <w:rsid w:val="00A333EC"/>
    <w:rsid w:val="00A776BF"/>
    <w:rsid w:val="00A95860"/>
    <w:rsid w:val="00AB1A80"/>
    <w:rsid w:val="00AC0117"/>
    <w:rsid w:val="00AD7A41"/>
    <w:rsid w:val="00B01A76"/>
    <w:rsid w:val="00B021CE"/>
    <w:rsid w:val="00B23C2D"/>
    <w:rsid w:val="00B55049"/>
    <w:rsid w:val="00B60C46"/>
    <w:rsid w:val="00B625D5"/>
    <w:rsid w:val="00B63B87"/>
    <w:rsid w:val="00B65236"/>
    <w:rsid w:val="00B7572D"/>
    <w:rsid w:val="00B77F15"/>
    <w:rsid w:val="00B82A3A"/>
    <w:rsid w:val="00B8405F"/>
    <w:rsid w:val="00B8694F"/>
    <w:rsid w:val="00B95440"/>
    <w:rsid w:val="00BB6DC5"/>
    <w:rsid w:val="00BD1811"/>
    <w:rsid w:val="00C002EA"/>
    <w:rsid w:val="00C17486"/>
    <w:rsid w:val="00C34C4B"/>
    <w:rsid w:val="00C46BFC"/>
    <w:rsid w:val="00C47D0A"/>
    <w:rsid w:val="00C50B2A"/>
    <w:rsid w:val="00C52AFE"/>
    <w:rsid w:val="00C55214"/>
    <w:rsid w:val="00C63815"/>
    <w:rsid w:val="00C660F2"/>
    <w:rsid w:val="00C8221C"/>
    <w:rsid w:val="00C84062"/>
    <w:rsid w:val="00CC1E65"/>
    <w:rsid w:val="00CC548D"/>
    <w:rsid w:val="00CC5D42"/>
    <w:rsid w:val="00CD7E37"/>
    <w:rsid w:val="00CF2BE3"/>
    <w:rsid w:val="00D214A8"/>
    <w:rsid w:val="00D6648B"/>
    <w:rsid w:val="00D711A3"/>
    <w:rsid w:val="00D74365"/>
    <w:rsid w:val="00D74BA4"/>
    <w:rsid w:val="00D92EBE"/>
    <w:rsid w:val="00D975FB"/>
    <w:rsid w:val="00DA5C14"/>
    <w:rsid w:val="00DB6049"/>
    <w:rsid w:val="00DC4C86"/>
    <w:rsid w:val="00DC7D57"/>
    <w:rsid w:val="00DE7496"/>
    <w:rsid w:val="00DF429D"/>
    <w:rsid w:val="00E02844"/>
    <w:rsid w:val="00E10460"/>
    <w:rsid w:val="00E705F9"/>
    <w:rsid w:val="00E8379B"/>
    <w:rsid w:val="00E923E6"/>
    <w:rsid w:val="00EA0AD3"/>
    <w:rsid w:val="00EB0124"/>
    <w:rsid w:val="00EC7BF3"/>
    <w:rsid w:val="00F03298"/>
    <w:rsid w:val="00F054E5"/>
    <w:rsid w:val="00F07D9B"/>
    <w:rsid w:val="00F11685"/>
    <w:rsid w:val="00F11E02"/>
    <w:rsid w:val="00F208AA"/>
    <w:rsid w:val="00F33461"/>
    <w:rsid w:val="00F4448A"/>
    <w:rsid w:val="00F56089"/>
    <w:rsid w:val="00F6085B"/>
    <w:rsid w:val="00FB0E0B"/>
    <w:rsid w:val="00FB76B8"/>
    <w:rsid w:val="00FC3967"/>
    <w:rsid w:val="00FD381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A6D23"/>
  <w15:docId w15:val="{BD1AE810-7169-4334-88A5-1C1947A1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B6049"/>
    <w:rPr>
      <w:color w:val="0000FF" w:themeColor="hyperlink"/>
      <w:u w:val="single"/>
    </w:rPr>
  </w:style>
  <w:style w:type="character" w:customStyle="1" w:styleId="UnresolvedMention1">
    <w:name w:val="Unresolved Mention1"/>
    <w:basedOn w:val="DefaultParagraphFont"/>
    <w:uiPriority w:val="99"/>
    <w:semiHidden/>
    <w:unhideWhenUsed/>
    <w:rsid w:val="00DB6049"/>
    <w:rPr>
      <w:color w:val="605E5C"/>
      <w:shd w:val="clear" w:color="auto" w:fill="E1DFDD"/>
    </w:rPr>
  </w:style>
  <w:style w:type="character" w:styleId="FollowedHyperlink">
    <w:name w:val="FollowedHyperlink"/>
    <w:basedOn w:val="DefaultParagraphFont"/>
    <w:uiPriority w:val="99"/>
    <w:semiHidden/>
    <w:unhideWhenUsed/>
    <w:rsid w:val="00DB6049"/>
    <w:rPr>
      <w:color w:val="800080" w:themeColor="followedHyperlink"/>
      <w:u w:val="single"/>
    </w:rPr>
  </w:style>
  <w:style w:type="paragraph" w:styleId="ListParagraph">
    <w:name w:val="List Paragraph"/>
    <w:basedOn w:val="Normal"/>
    <w:link w:val="ListParagraphChar"/>
    <w:uiPriority w:val="34"/>
    <w:qFormat/>
    <w:rsid w:val="00DB6049"/>
    <w:pPr>
      <w:ind w:left="720"/>
      <w:contextualSpacing/>
    </w:pPr>
  </w:style>
  <w:style w:type="character" w:customStyle="1" w:styleId="highlight">
    <w:name w:val="highlight"/>
    <w:basedOn w:val="DefaultParagraphFont"/>
    <w:rsid w:val="005C7809"/>
  </w:style>
  <w:style w:type="character" w:customStyle="1" w:styleId="tribe-event-date-start">
    <w:name w:val="tribe-event-date-start"/>
    <w:basedOn w:val="DefaultParagraphFont"/>
    <w:rsid w:val="00E10460"/>
  </w:style>
  <w:style w:type="character" w:customStyle="1" w:styleId="tribe-event-date-end">
    <w:name w:val="tribe-event-date-end"/>
    <w:basedOn w:val="DefaultParagraphFont"/>
    <w:rsid w:val="00E10460"/>
  </w:style>
  <w:style w:type="character" w:customStyle="1" w:styleId="pagecontents">
    <w:name w:val="pagecontents"/>
    <w:basedOn w:val="DefaultParagraphFont"/>
    <w:rsid w:val="00E10460"/>
  </w:style>
  <w:style w:type="character" w:customStyle="1" w:styleId="h4">
    <w:name w:val="h4"/>
    <w:basedOn w:val="DefaultParagraphFont"/>
    <w:rsid w:val="00E10460"/>
  </w:style>
  <w:style w:type="character" w:customStyle="1" w:styleId="h5">
    <w:name w:val="h5"/>
    <w:basedOn w:val="DefaultParagraphFont"/>
    <w:rsid w:val="00E10460"/>
  </w:style>
  <w:style w:type="character" w:styleId="Strong">
    <w:name w:val="Strong"/>
    <w:basedOn w:val="DefaultParagraphFont"/>
    <w:uiPriority w:val="22"/>
    <w:qFormat/>
    <w:rsid w:val="00E10460"/>
    <w:rPr>
      <w:b/>
      <w:bCs/>
    </w:rPr>
  </w:style>
  <w:style w:type="character" w:styleId="Emphasis">
    <w:name w:val="Emphasis"/>
    <w:basedOn w:val="DefaultParagraphFont"/>
    <w:uiPriority w:val="20"/>
    <w:qFormat/>
    <w:rsid w:val="00E10460"/>
    <w:rPr>
      <w:i/>
      <w:iCs/>
    </w:rPr>
  </w:style>
  <w:style w:type="paragraph" w:styleId="NormalWeb">
    <w:name w:val="Normal (Web)"/>
    <w:basedOn w:val="Normal"/>
    <w:uiPriority w:val="99"/>
    <w:unhideWhenUsed/>
    <w:rsid w:val="00EA0AD3"/>
    <w:pPr>
      <w:spacing w:after="0" w:line="240" w:lineRule="auto"/>
    </w:pPr>
    <w:rPr>
      <w:rFonts w:ascii="Times New Roman" w:eastAsiaTheme="minorHAnsi" w:hAnsi="Times New Roman" w:cs="Times New Roman"/>
      <w:sz w:val="24"/>
      <w:szCs w:val="24"/>
      <w:lang w:eastAsia="en-US"/>
    </w:rPr>
  </w:style>
  <w:style w:type="paragraph" w:styleId="Header">
    <w:name w:val="header"/>
    <w:basedOn w:val="Normal"/>
    <w:link w:val="HeaderChar"/>
    <w:uiPriority w:val="99"/>
    <w:unhideWhenUsed/>
    <w:rsid w:val="00723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94B"/>
  </w:style>
  <w:style w:type="paragraph" w:styleId="Footer">
    <w:name w:val="footer"/>
    <w:basedOn w:val="Normal"/>
    <w:link w:val="FooterChar"/>
    <w:uiPriority w:val="99"/>
    <w:unhideWhenUsed/>
    <w:rsid w:val="00723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94B"/>
  </w:style>
  <w:style w:type="paragraph" w:styleId="TOC3">
    <w:name w:val="toc 3"/>
    <w:basedOn w:val="Normal"/>
    <w:next w:val="Normal"/>
    <w:autoRedefine/>
    <w:uiPriority w:val="39"/>
    <w:unhideWhenUsed/>
    <w:rsid w:val="00C8221C"/>
    <w:pPr>
      <w:tabs>
        <w:tab w:val="right" w:leader="dot" w:pos="10790"/>
      </w:tabs>
      <w:spacing w:after="100"/>
    </w:pPr>
    <w:rPr>
      <w:rFonts w:asciiTheme="majorHAnsi" w:eastAsia="Times New Roman" w:hAnsiTheme="majorHAnsi" w:cstheme="majorHAnsi"/>
      <w:b/>
      <w:bCs/>
      <w:sz w:val="28"/>
      <w:lang w:eastAsia="en-US"/>
    </w:rPr>
  </w:style>
  <w:style w:type="paragraph" w:customStyle="1" w:styleId="Default">
    <w:name w:val="Default"/>
    <w:rsid w:val="007B46AB"/>
    <w:pPr>
      <w:autoSpaceDE w:val="0"/>
      <w:autoSpaceDN w:val="0"/>
      <w:adjustRightInd w:val="0"/>
      <w:spacing w:after="0" w:line="240" w:lineRule="auto"/>
    </w:pPr>
    <w:rPr>
      <w:rFonts w:ascii="Segoe UI" w:hAnsi="Segoe UI" w:cs="Segoe UI"/>
      <w:color w:val="000000"/>
      <w:sz w:val="24"/>
      <w:szCs w:val="24"/>
    </w:rPr>
  </w:style>
  <w:style w:type="paragraph" w:styleId="TOCHeading">
    <w:name w:val="TOC Heading"/>
    <w:basedOn w:val="Heading1"/>
    <w:next w:val="Normal"/>
    <w:uiPriority w:val="39"/>
    <w:unhideWhenUsed/>
    <w:qFormat/>
    <w:rsid w:val="00877947"/>
    <w:pPr>
      <w:spacing w:before="240" w:after="0"/>
      <w:outlineLvl w:val="9"/>
    </w:pPr>
    <w:rPr>
      <w:rFonts w:asciiTheme="majorHAnsi" w:eastAsiaTheme="majorEastAsia" w:hAnsiTheme="majorHAnsi" w:cstheme="majorBidi"/>
      <w:b w:val="0"/>
      <w:color w:val="365F91" w:themeColor="accent1" w:themeShade="BF"/>
      <w:sz w:val="32"/>
      <w:szCs w:val="32"/>
      <w:lang w:eastAsia="en-US"/>
    </w:rPr>
  </w:style>
  <w:style w:type="character" w:customStyle="1" w:styleId="UnresolvedMention2">
    <w:name w:val="Unresolved Mention2"/>
    <w:basedOn w:val="DefaultParagraphFont"/>
    <w:uiPriority w:val="99"/>
    <w:semiHidden/>
    <w:unhideWhenUsed/>
    <w:rsid w:val="0012167D"/>
    <w:rPr>
      <w:color w:val="605E5C"/>
      <w:shd w:val="clear" w:color="auto" w:fill="E1DFDD"/>
    </w:rPr>
  </w:style>
  <w:style w:type="paragraph" w:styleId="TOC2">
    <w:name w:val="toc 2"/>
    <w:basedOn w:val="Normal"/>
    <w:next w:val="Normal"/>
    <w:autoRedefine/>
    <w:uiPriority w:val="39"/>
    <w:unhideWhenUsed/>
    <w:rsid w:val="0012167D"/>
    <w:pPr>
      <w:spacing w:after="100"/>
      <w:ind w:left="220"/>
    </w:pPr>
    <w:rPr>
      <w:rFonts w:asciiTheme="minorHAnsi" w:eastAsiaTheme="minorEastAsia" w:hAnsiTheme="minorHAnsi" w:cs="Times New Roman"/>
      <w:lang w:eastAsia="en-US"/>
    </w:rPr>
  </w:style>
  <w:style w:type="paragraph" w:styleId="TOC1">
    <w:name w:val="toc 1"/>
    <w:basedOn w:val="Normal"/>
    <w:next w:val="Normal"/>
    <w:autoRedefine/>
    <w:uiPriority w:val="39"/>
    <w:unhideWhenUsed/>
    <w:rsid w:val="0012167D"/>
    <w:pPr>
      <w:spacing w:after="100"/>
    </w:pPr>
    <w:rPr>
      <w:rFonts w:asciiTheme="minorHAnsi" w:eastAsiaTheme="minorEastAsia" w:hAnsiTheme="minorHAnsi" w:cs="Times New Roman"/>
      <w:lang w:eastAsia="en-US"/>
    </w:rPr>
  </w:style>
  <w:style w:type="character" w:customStyle="1" w:styleId="ListParagraphChar">
    <w:name w:val="List Paragraph Char"/>
    <w:basedOn w:val="DefaultParagraphFont"/>
    <w:link w:val="ListParagraph"/>
    <w:uiPriority w:val="34"/>
    <w:rsid w:val="002C3D6B"/>
  </w:style>
  <w:style w:type="paragraph" w:customStyle="1" w:styleId="r">
    <w:name w:val="r"/>
    <w:basedOn w:val="Normal"/>
    <w:rsid w:val="00630D74"/>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3226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612"/>
    <w:rPr>
      <w:rFonts w:ascii="Segoe UI" w:hAnsi="Segoe UI" w:cs="Segoe UI"/>
      <w:sz w:val="18"/>
      <w:szCs w:val="18"/>
    </w:rPr>
  </w:style>
  <w:style w:type="character" w:customStyle="1" w:styleId="UnresolvedMention">
    <w:name w:val="Unresolved Mention"/>
    <w:basedOn w:val="DefaultParagraphFont"/>
    <w:uiPriority w:val="99"/>
    <w:semiHidden/>
    <w:unhideWhenUsed/>
    <w:rsid w:val="00BD1811"/>
    <w:rPr>
      <w:color w:val="605E5C"/>
      <w:shd w:val="clear" w:color="auto" w:fill="E1DFDD"/>
    </w:rPr>
  </w:style>
  <w:style w:type="character" w:styleId="CommentReference">
    <w:name w:val="annotation reference"/>
    <w:basedOn w:val="DefaultParagraphFont"/>
    <w:uiPriority w:val="99"/>
    <w:semiHidden/>
    <w:unhideWhenUsed/>
    <w:rsid w:val="00D711A3"/>
    <w:rPr>
      <w:sz w:val="16"/>
      <w:szCs w:val="16"/>
    </w:rPr>
  </w:style>
  <w:style w:type="paragraph" w:styleId="CommentText">
    <w:name w:val="annotation text"/>
    <w:basedOn w:val="Normal"/>
    <w:link w:val="CommentTextChar"/>
    <w:uiPriority w:val="99"/>
    <w:semiHidden/>
    <w:unhideWhenUsed/>
    <w:rsid w:val="00D711A3"/>
    <w:pPr>
      <w:spacing w:line="240" w:lineRule="auto"/>
    </w:pPr>
    <w:rPr>
      <w:sz w:val="20"/>
      <w:szCs w:val="20"/>
    </w:rPr>
  </w:style>
  <w:style w:type="character" w:customStyle="1" w:styleId="CommentTextChar">
    <w:name w:val="Comment Text Char"/>
    <w:basedOn w:val="DefaultParagraphFont"/>
    <w:link w:val="CommentText"/>
    <w:uiPriority w:val="99"/>
    <w:semiHidden/>
    <w:rsid w:val="00D711A3"/>
    <w:rPr>
      <w:sz w:val="20"/>
      <w:szCs w:val="20"/>
    </w:rPr>
  </w:style>
  <w:style w:type="paragraph" w:styleId="CommentSubject">
    <w:name w:val="annotation subject"/>
    <w:basedOn w:val="CommentText"/>
    <w:next w:val="CommentText"/>
    <w:link w:val="CommentSubjectChar"/>
    <w:uiPriority w:val="99"/>
    <w:semiHidden/>
    <w:unhideWhenUsed/>
    <w:rsid w:val="00D711A3"/>
    <w:rPr>
      <w:b/>
      <w:bCs/>
    </w:rPr>
  </w:style>
  <w:style w:type="character" w:customStyle="1" w:styleId="CommentSubjectChar">
    <w:name w:val="Comment Subject Char"/>
    <w:basedOn w:val="CommentTextChar"/>
    <w:link w:val="CommentSubject"/>
    <w:uiPriority w:val="99"/>
    <w:semiHidden/>
    <w:rsid w:val="00D711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8173">
      <w:bodyDiv w:val="1"/>
      <w:marLeft w:val="0"/>
      <w:marRight w:val="0"/>
      <w:marTop w:val="0"/>
      <w:marBottom w:val="0"/>
      <w:divBdr>
        <w:top w:val="none" w:sz="0" w:space="0" w:color="auto"/>
        <w:left w:val="none" w:sz="0" w:space="0" w:color="auto"/>
        <w:bottom w:val="none" w:sz="0" w:space="0" w:color="auto"/>
        <w:right w:val="none" w:sz="0" w:space="0" w:color="auto"/>
      </w:divBdr>
    </w:div>
    <w:div w:id="148251591">
      <w:bodyDiv w:val="1"/>
      <w:marLeft w:val="0"/>
      <w:marRight w:val="0"/>
      <w:marTop w:val="0"/>
      <w:marBottom w:val="0"/>
      <w:divBdr>
        <w:top w:val="none" w:sz="0" w:space="0" w:color="auto"/>
        <w:left w:val="none" w:sz="0" w:space="0" w:color="auto"/>
        <w:bottom w:val="none" w:sz="0" w:space="0" w:color="auto"/>
        <w:right w:val="none" w:sz="0" w:space="0" w:color="auto"/>
      </w:divBdr>
      <w:divsChild>
        <w:div w:id="1301695062">
          <w:marLeft w:val="360"/>
          <w:marRight w:val="0"/>
          <w:marTop w:val="200"/>
          <w:marBottom w:val="0"/>
          <w:divBdr>
            <w:top w:val="none" w:sz="0" w:space="0" w:color="auto"/>
            <w:left w:val="none" w:sz="0" w:space="0" w:color="auto"/>
            <w:bottom w:val="none" w:sz="0" w:space="0" w:color="auto"/>
            <w:right w:val="none" w:sz="0" w:space="0" w:color="auto"/>
          </w:divBdr>
        </w:div>
        <w:div w:id="1369377246">
          <w:marLeft w:val="1080"/>
          <w:marRight w:val="0"/>
          <w:marTop w:val="100"/>
          <w:marBottom w:val="0"/>
          <w:divBdr>
            <w:top w:val="none" w:sz="0" w:space="0" w:color="auto"/>
            <w:left w:val="none" w:sz="0" w:space="0" w:color="auto"/>
            <w:bottom w:val="none" w:sz="0" w:space="0" w:color="auto"/>
            <w:right w:val="none" w:sz="0" w:space="0" w:color="auto"/>
          </w:divBdr>
        </w:div>
        <w:div w:id="1239051377">
          <w:marLeft w:val="360"/>
          <w:marRight w:val="0"/>
          <w:marTop w:val="200"/>
          <w:marBottom w:val="0"/>
          <w:divBdr>
            <w:top w:val="none" w:sz="0" w:space="0" w:color="auto"/>
            <w:left w:val="none" w:sz="0" w:space="0" w:color="auto"/>
            <w:bottom w:val="none" w:sz="0" w:space="0" w:color="auto"/>
            <w:right w:val="none" w:sz="0" w:space="0" w:color="auto"/>
          </w:divBdr>
        </w:div>
        <w:div w:id="1740514606">
          <w:marLeft w:val="1080"/>
          <w:marRight w:val="0"/>
          <w:marTop w:val="100"/>
          <w:marBottom w:val="0"/>
          <w:divBdr>
            <w:top w:val="none" w:sz="0" w:space="0" w:color="auto"/>
            <w:left w:val="none" w:sz="0" w:space="0" w:color="auto"/>
            <w:bottom w:val="none" w:sz="0" w:space="0" w:color="auto"/>
            <w:right w:val="none" w:sz="0" w:space="0" w:color="auto"/>
          </w:divBdr>
        </w:div>
        <w:div w:id="169687396">
          <w:marLeft w:val="1080"/>
          <w:marRight w:val="0"/>
          <w:marTop w:val="100"/>
          <w:marBottom w:val="0"/>
          <w:divBdr>
            <w:top w:val="none" w:sz="0" w:space="0" w:color="auto"/>
            <w:left w:val="none" w:sz="0" w:space="0" w:color="auto"/>
            <w:bottom w:val="none" w:sz="0" w:space="0" w:color="auto"/>
            <w:right w:val="none" w:sz="0" w:space="0" w:color="auto"/>
          </w:divBdr>
        </w:div>
        <w:div w:id="906843215">
          <w:marLeft w:val="1080"/>
          <w:marRight w:val="0"/>
          <w:marTop w:val="100"/>
          <w:marBottom w:val="0"/>
          <w:divBdr>
            <w:top w:val="none" w:sz="0" w:space="0" w:color="auto"/>
            <w:left w:val="none" w:sz="0" w:space="0" w:color="auto"/>
            <w:bottom w:val="none" w:sz="0" w:space="0" w:color="auto"/>
            <w:right w:val="none" w:sz="0" w:space="0" w:color="auto"/>
          </w:divBdr>
        </w:div>
        <w:div w:id="675155381">
          <w:marLeft w:val="360"/>
          <w:marRight w:val="0"/>
          <w:marTop w:val="200"/>
          <w:marBottom w:val="0"/>
          <w:divBdr>
            <w:top w:val="none" w:sz="0" w:space="0" w:color="auto"/>
            <w:left w:val="none" w:sz="0" w:space="0" w:color="auto"/>
            <w:bottom w:val="none" w:sz="0" w:space="0" w:color="auto"/>
            <w:right w:val="none" w:sz="0" w:space="0" w:color="auto"/>
          </w:divBdr>
        </w:div>
        <w:div w:id="1803185257">
          <w:marLeft w:val="1080"/>
          <w:marRight w:val="0"/>
          <w:marTop w:val="100"/>
          <w:marBottom w:val="0"/>
          <w:divBdr>
            <w:top w:val="none" w:sz="0" w:space="0" w:color="auto"/>
            <w:left w:val="none" w:sz="0" w:space="0" w:color="auto"/>
            <w:bottom w:val="none" w:sz="0" w:space="0" w:color="auto"/>
            <w:right w:val="none" w:sz="0" w:space="0" w:color="auto"/>
          </w:divBdr>
        </w:div>
        <w:div w:id="708725334">
          <w:marLeft w:val="360"/>
          <w:marRight w:val="0"/>
          <w:marTop w:val="200"/>
          <w:marBottom w:val="0"/>
          <w:divBdr>
            <w:top w:val="none" w:sz="0" w:space="0" w:color="auto"/>
            <w:left w:val="none" w:sz="0" w:space="0" w:color="auto"/>
            <w:bottom w:val="none" w:sz="0" w:space="0" w:color="auto"/>
            <w:right w:val="none" w:sz="0" w:space="0" w:color="auto"/>
          </w:divBdr>
        </w:div>
        <w:div w:id="1746879067">
          <w:marLeft w:val="1080"/>
          <w:marRight w:val="0"/>
          <w:marTop w:val="100"/>
          <w:marBottom w:val="0"/>
          <w:divBdr>
            <w:top w:val="none" w:sz="0" w:space="0" w:color="auto"/>
            <w:left w:val="none" w:sz="0" w:space="0" w:color="auto"/>
            <w:bottom w:val="none" w:sz="0" w:space="0" w:color="auto"/>
            <w:right w:val="none" w:sz="0" w:space="0" w:color="auto"/>
          </w:divBdr>
        </w:div>
        <w:div w:id="572130301">
          <w:marLeft w:val="360"/>
          <w:marRight w:val="0"/>
          <w:marTop w:val="200"/>
          <w:marBottom w:val="0"/>
          <w:divBdr>
            <w:top w:val="none" w:sz="0" w:space="0" w:color="auto"/>
            <w:left w:val="none" w:sz="0" w:space="0" w:color="auto"/>
            <w:bottom w:val="none" w:sz="0" w:space="0" w:color="auto"/>
            <w:right w:val="none" w:sz="0" w:space="0" w:color="auto"/>
          </w:divBdr>
        </w:div>
        <w:div w:id="469061347">
          <w:marLeft w:val="1080"/>
          <w:marRight w:val="0"/>
          <w:marTop w:val="100"/>
          <w:marBottom w:val="0"/>
          <w:divBdr>
            <w:top w:val="none" w:sz="0" w:space="0" w:color="auto"/>
            <w:left w:val="none" w:sz="0" w:space="0" w:color="auto"/>
            <w:bottom w:val="none" w:sz="0" w:space="0" w:color="auto"/>
            <w:right w:val="none" w:sz="0" w:space="0" w:color="auto"/>
          </w:divBdr>
        </w:div>
      </w:divsChild>
    </w:div>
    <w:div w:id="176505370">
      <w:bodyDiv w:val="1"/>
      <w:marLeft w:val="0"/>
      <w:marRight w:val="0"/>
      <w:marTop w:val="0"/>
      <w:marBottom w:val="0"/>
      <w:divBdr>
        <w:top w:val="none" w:sz="0" w:space="0" w:color="auto"/>
        <w:left w:val="none" w:sz="0" w:space="0" w:color="auto"/>
        <w:bottom w:val="none" w:sz="0" w:space="0" w:color="auto"/>
        <w:right w:val="none" w:sz="0" w:space="0" w:color="auto"/>
      </w:divBdr>
    </w:div>
    <w:div w:id="383989893">
      <w:bodyDiv w:val="1"/>
      <w:marLeft w:val="0"/>
      <w:marRight w:val="0"/>
      <w:marTop w:val="0"/>
      <w:marBottom w:val="0"/>
      <w:divBdr>
        <w:top w:val="none" w:sz="0" w:space="0" w:color="auto"/>
        <w:left w:val="none" w:sz="0" w:space="0" w:color="auto"/>
        <w:bottom w:val="none" w:sz="0" w:space="0" w:color="auto"/>
        <w:right w:val="none" w:sz="0" w:space="0" w:color="auto"/>
      </w:divBdr>
      <w:divsChild>
        <w:div w:id="1689260757">
          <w:marLeft w:val="360"/>
          <w:marRight w:val="0"/>
          <w:marTop w:val="200"/>
          <w:marBottom w:val="0"/>
          <w:divBdr>
            <w:top w:val="none" w:sz="0" w:space="0" w:color="auto"/>
            <w:left w:val="none" w:sz="0" w:space="0" w:color="auto"/>
            <w:bottom w:val="none" w:sz="0" w:space="0" w:color="auto"/>
            <w:right w:val="none" w:sz="0" w:space="0" w:color="auto"/>
          </w:divBdr>
        </w:div>
        <w:div w:id="160001376">
          <w:marLeft w:val="1080"/>
          <w:marRight w:val="0"/>
          <w:marTop w:val="100"/>
          <w:marBottom w:val="0"/>
          <w:divBdr>
            <w:top w:val="none" w:sz="0" w:space="0" w:color="auto"/>
            <w:left w:val="none" w:sz="0" w:space="0" w:color="auto"/>
            <w:bottom w:val="none" w:sz="0" w:space="0" w:color="auto"/>
            <w:right w:val="none" w:sz="0" w:space="0" w:color="auto"/>
          </w:divBdr>
        </w:div>
        <w:div w:id="1811824518">
          <w:marLeft w:val="360"/>
          <w:marRight w:val="0"/>
          <w:marTop w:val="200"/>
          <w:marBottom w:val="0"/>
          <w:divBdr>
            <w:top w:val="none" w:sz="0" w:space="0" w:color="auto"/>
            <w:left w:val="none" w:sz="0" w:space="0" w:color="auto"/>
            <w:bottom w:val="none" w:sz="0" w:space="0" w:color="auto"/>
            <w:right w:val="none" w:sz="0" w:space="0" w:color="auto"/>
          </w:divBdr>
        </w:div>
        <w:div w:id="1576668523">
          <w:marLeft w:val="360"/>
          <w:marRight w:val="0"/>
          <w:marTop w:val="200"/>
          <w:marBottom w:val="0"/>
          <w:divBdr>
            <w:top w:val="none" w:sz="0" w:space="0" w:color="auto"/>
            <w:left w:val="none" w:sz="0" w:space="0" w:color="auto"/>
            <w:bottom w:val="none" w:sz="0" w:space="0" w:color="auto"/>
            <w:right w:val="none" w:sz="0" w:space="0" w:color="auto"/>
          </w:divBdr>
        </w:div>
        <w:div w:id="1688601793">
          <w:marLeft w:val="360"/>
          <w:marRight w:val="0"/>
          <w:marTop w:val="200"/>
          <w:marBottom w:val="0"/>
          <w:divBdr>
            <w:top w:val="none" w:sz="0" w:space="0" w:color="auto"/>
            <w:left w:val="none" w:sz="0" w:space="0" w:color="auto"/>
            <w:bottom w:val="none" w:sz="0" w:space="0" w:color="auto"/>
            <w:right w:val="none" w:sz="0" w:space="0" w:color="auto"/>
          </w:divBdr>
        </w:div>
        <w:div w:id="128668563">
          <w:marLeft w:val="1080"/>
          <w:marRight w:val="0"/>
          <w:marTop w:val="100"/>
          <w:marBottom w:val="0"/>
          <w:divBdr>
            <w:top w:val="none" w:sz="0" w:space="0" w:color="auto"/>
            <w:left w:val="none" w:sz="0" w:space="0" w:color="auto"/>
            <w:bottom w:val="none" w:sz="0" w:space="0" w:color="auto"/>
            <w:right w:val="none" w:sz="0" w:space="0" w:color="auto"/>
          </w:divBdr>
        </w:div>
        <w:div w:id="545724510">
          <w:marLeft w:val="1800"/>
          <w:marRight w:val="0"/>
          <w:marTop w:val="100"/>
          <w:marBottom w:val="0"/>
          <w:divBdr>
            <w:top w:val="none" w:sz="0" w:space="0" w:color="auto"/>
            <w:left w:val="none" w:sz="0" w:space="0" w:color="auto"/>
            <w:bottom w:val="none" w:sz="0" w:space="0" w:color="auto"/>
            <w:right w:val="none" w:sz="0" w:space="0" w:color="auto"/>
          </w:divBdr>
        </w:div>
        <w:div w:id="1554922057">
          <w:marLeft w:val="1080"/>
          <w:marRight w:val="0"/>
          <w:marTop w:val="100"/>
          <w:marBottom w:val="0"/>
          <w:divBdr>
            <w:top w:val="none" w:sz="0" w:space="0" w:color="auto"/>
            <w:left w:val="none" w:sz="0" w:space="0" w:color="auto"/>
            <w:bottom w:val="none" w:sz="0" w:space="0" w:color="auto"/>
            <w:right w:val="none" w:sz="0" w:space="0" w:color="auto"/>
          </w:divBdr>
        </w:div>
      </w:divsChild>
    </w:div>
    <w:div w:id="385297128">
      <w:bodyDiv w:val="1"/>
      <w:marLeft w:val="0"/>
      <w:marRight w:val="0"/>
      <w:marTop w:val="0"/>
      <w:marBottom w:val="0"/>
      <w:divBdr>
        <w:top w:val="none" w:sz="0" w:space="0" w:color="auto"/>
        <w:left w:val="none" w:sz="0" w:space="0" w:color="auto"/>
        <w:bottom w:val="none" w:sz="0" w:space="0" w:color="auto"/>
        <w:right w:val="none" w:sz="0" w:space="0" w:color="auto"/>
      </w:divBdr>
    </w:div>
    <w:div w:id="547376391">
      <w:bodyDiv w:val="1"/>
      <w:marLeft w:val="0"/>
      <w:marRight w:val="0"/>
      <w:marTop w:val="0"/>
      <w:marBottom w:val="0"/>
      <w:divBdr>
        <w:top w:val="none" w:sz="0" w:space="0" w:color="auto"/>
        <w:left w:val="none" w:sz="0" w:space="0" w:color="auto"/>
        <w:bottom w:val="none" w:sz="0" w:space="0" w:color="auto"/>
        <w:right w:val="none" w:sz="0" w:space="0" w:color="auto"/>
      </w:divBdr>
    </w:div>
    <w:div w:id="569586376">
      <w:bodyDiv w:val="1"/>
      <w:marLeft w:val="0"/>
      <w:marRight w:val="0"/>
      <w:marTop w:val="0"/>
      <w:marBottom w:val="0"/>
      <w:divBdr>
        <w:top w:val="none" w:sz="0" w:space="0" w:color="auto"/>
        <w:left w:val="none" w:sz="0" w:space="0" w:color="auto"/>
        <w:bottom w:val="none" w:sz="0" w:space="0" w:color="auto"/>
        <w:right w:val="none" w:sz="0" w:space="0" w:color="auto"/>
      </w:divBdr>
    </w:div>
    <w:div w:id="766580605">
      <w:bodyDiv w:val="1"/>
      <w:marLeft w:val="0"/>
      <w:marRight w:val="0"/>
      <w:marTop w:val="0"/>
      <w:marBottom w:val="0"/>
      <w:divBdr>
        <w:top w:val="none" w:sz="0" w:space="0" w:color="auto"/>
        <w:left w:val="none" w:sz="0" w:space="0" w:color="auto"/>
        <w:bottom w:val="none" w:sz="0" w:space="0" w:color="auto"/>
        <w:right w:val="none" w:sz="0" w:space="0" w:color="auto"/>
      </w:divBdr>
    </w:div>
    <w:div w:id="1002973793">
      <w:bodyDiv w:val="1"/>
      <w:marLeft w:val="0"/>
      <w:marRight w:val="0"/>
      <w:marTop w:val="0"/>
      <w:marBottom w:val="0"/>
      <w:divBdr>
        <w:top w:val="none" w:sz="0" w:space="0" w:color="auto"/>
        <w:left w:val="none" w:sz="0" w:space="0" w:color="auto"/>
        <w:bottom w:val="none" w:sz="0" w:space="0" w:color="auto"/>
        <w:right w:val="none" w:sz="0" w:space="0" w:color="auto"/>
      </w:divBdr>
    </w:div>
    <w:div w:id="1013918233">
      <w:bodyDiv w:val="1"/>
      <w:marLeft w:val="0"/>
      <w:marRight w:val="0"/>
      <w:marTop w:val="0"/>
      <w:marBottom w:val="0"/>
      <w:divBdr>
        <w:top w:val="none" w:sz="0" w:space="0" w:color="auto"/>
        <w:left w:val="none" w:sz="0" w:space="0" w:color="auto"/>
        <w:bottom w:val="none" w:sz="0" w:space="0" w:color="auto"/>
        <w:right w:val="none" w:sz="0" w:space="0" w:color="auto"/>
      </w:divBdr>
    </w:div>
    <w:div w:id="1073310755">
      <w:bodyDiv w:val="1"/>
      <w:marLeft w:val="0"/>
      <w:marRight w:val="0"/>
      <w:marTop w:val="0"/>
      <w:marBottom w:val="0"/>
      <w:divBdr>
        <w:top w:val="none" w:sz="0" w:space="0" w:color="auto"/>
        <w:left w:val="none" w:sz="0" w:space="0" w:color="auto"/>
        <w:bottom w:val="none" w:sz="0" w:space="0" w:color="auto"/>
        <w:right w:val="none" w:sz="0" w:space="0" w:color="auto"/>
      </w:divBdr>
    </w:div>
    <w:div w:id="1158381212">
      <w:bodyDiv w:val="1"/>
      <w:marLeft w:val="0"/>
      <w:marRight w:val="0"/>
      <w:marTop w:val="0"/>
      <w:marBottom w:val="0"/>
      <w:divBdr>
        <w:top w:val="none" w:sz="0" w:space="0" w:color="auto"/>
        <w:left w:val="none" w:sz="0" w:space="0" w:color="auto"/>
        <w:bottom w:val="none" w:sz="0" w:space="0" w:color="auto"/>
        <w:right w:val="none" w:sz="0" w:space="0" w:color="auto"/>
      </w:divBdr>
      <w:divsChild>
        <w:div w:id="37165416">
          <w:marLeft w:val="0"/>
          <w:marRight w:val="0"/>
          <w:marTop w:val="0"/>
          <w:marBottom w:val="0"/>
          <w:divBdr>
            <w:top w:val="none" w:sz="0" w:space="0" w:color="auto"/>
            <w:left w:val="none" w:sz="0" w:space="0" w:color="auto"/>
            <w:bottom w:val="none" w:sz="0" w:space="0" w:color="auto"/>
            <w:right w:val="none" w:sz="0" w:space="0" w:color="auto"/>
          </w:divBdr>
        </w:div>
        <w:div w:id="672343221">
          <w:marLeft w:val="0"/>
          <w:marRight w:val="0"/>
          <w:marTop w:val="0"/>
          <w:marBottom w:val="0"/>
          <w:divBdr>
            <w:top w:val="none" w:sz="0" w:space="0" w:color="auto"/>
            <w:left w:val="none" w:sz="0" w:space="0" w:color="auto"/>
            <w:bottom w:val="none" w:sz="0" w:space="0" w:color="auto"/>
            <w:right w:val="none" w:sz="0" w:space="0" w:color="auto"/>
          </w:divBdr>
        </w:div>
        <w:div w:id="983123833">
          <w:marLeft w:val="0"/>
          <w:marRight w:val="0"/>
          <w:marTop w:val="0"/>
          <w:marBottom w:val="0"/>
          <w:divBdr>
            <w:top w:val="none" w:sz="0" w:space="0" w:color="auto"/>
            <w:left w:val="none" w:sz="0" w:space="0" w:color="auto"/>
            <w:bottom w:val="none" w:sz="0" w:space="0" w:color="auto"/>
            <w:right w:val="none" w:sz="0" w:space="0" w:color="auto"/>
          </w:divBdr>
        </w:div>
        <w:div w:id="1192913212">
          <w:marLeft w:val="0"/>
          <w:marRight w:val="0"/>
          <w:marTop w:val="0"/>
          <w:marBottom w:val="0"/>
          <w:divBdr>
            <w:top w:val="none" w:sz="0" w:space="0" w:color="auto"/>
            <w:left w:val="none" w:sz="0" w:space="0" w:color="auto"/>
            <w:bottom w:val="none" w:sz="0" w:space="0" w:color="auto"/>
            <w:right w:val="none" w:sz="0" w:space="0" w:color="auto"/>
          </w:divBdr>
        </w:div>
        <w:div w:id="2055158042">
          <w:marLeft w:val="0"/>
          <w:marRight w:val="0"/>
          <w:marTop w:val="0"/>
          <w:marBottom w:val="0"/>
          <w:divBdr>
            <w:top w:val="none" w:sz="0" w:space="0" w:color="auto"/>
            <w:left w:val="none" w:sz="0" w:space="0" w:color="auto"/>
            <w:bottom w:val="none" w:sz="0" w:space="0" w:color="auto"/>
            <w:right w:val="none" w:sz="0" w:space="0" w:color="auto"/>
          </w:divBdr>
        </w:div>
      </w:divsChild>
    </w:div>
    <w:div w:id="1302274722">
      <w:bodyDiv w:val="1"/>
      <w:marLeft w:val="0"/>
      <w:marRight w:val="0"/>
      <w:marTop w:val="0"/>
      <w:marBottom w:val="0"/>
      <w:divBdr>
        <w:top w:val="none" w:sz="0" w:space="0" w:color="auto"/>
        <w:left w:val="none" w:sz="0" w:space="0" w:color="auto"/>
        <w:bottom w:val="none" w:sz="0" w:space="0" w:color="auto"/>
        <w:right w:val="none" w:sz="0" w:space="0" w:color="auto"/>
      </w:divBdr>
      <w:divsChild>
        <w:div w:id="778990125">
          <w:marLeft w:val="0"/>
          <w:marRight w:val="0"/>
          <w:marTop w:val="0"/>
          <w:marBottom w:val="0"/>
          <w:divBdr>
            <w:top w:val="none" w:sz="0" w:space="0" w:color="auto"/>
            <w:left w:val="none" w:sz="0" w:space="0" w:color="auto"/>
            <w:bottom w:val="none" w:sz="0" w:space="0" w:color="auto"/>
            <w:right w:val="none" w:sz="0" w:space="0" w:color="auto"/>
          </w:divBdr>
        </w:div>
        <w:div w:id="1956936674">
          <w:marLeft w:val="0"/>
          <w:marRight w:val="0"/>
          <w:marTop w:val="0"/>
          <w:marBottom w:val="0"/>
          <w:divBdr>
            <w:top w:val="none" w:sz="0" w:space="0" w:color="auto"/>
            <w:left w:val="none" w:sz="0" w:space="0" w:color="auto"/>
            <w:bottom w:val="none" w:sz="0" w:space="0" w:color="auto"/>
            <w:right w:val="none" w:sz="0" w:space="0" w:color="auto"/>
          </w:divBdr>
        </w:div>
      </w:divsChild>
    </w:div>
    <w:div w:id="1602452015">
      <w:bodyDiv w:val="1"/>
      <w:marLeft w:val="0"/>
      <w:marRight w:val="0"/>
      <w:marTop w:val="0"/>
      <w:marBottom w:val="0"/>
      <w:divBdr>
        <w:top w:val="none" w:sz="0" w:space="0" w:color="auto"/>
        <w:left w:val="none" w:sz="0" w:space="0" w:color="auto"/>
        <w:bottom w:val="none" w:sz="0" w:space="0" w:color="auto"/>
        <w:right w:val="none" w:sz="0" w:space="0" w:color="auto"/>
      </w:divBdr>
    </w:div>
    <w:div w:id="1618220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rvanitis.gatech.edu/people/" TargetMode="External"/><Relationship Id="rId26" Type="http://schemas.openxmlformats.org/officeDocument/2006/relationships/hyperlink" Target="https://www.controlledreleasesociety.org/events/2020-controlled-release-society-exposition" TargetMode="External"/><Relationship Id="rId39" Type="http://schemas.openxmlformats.org/officeDocument/2006/relationships/hyperlink" Target="http://www.undergradresearch.gatech.edu/pura-travel" TargetMode="External"/><Relationship Id="rId21" Type="http://schemas.openxmlformats.org/officeDocument/2006/relationships/hyperlink" Target="https://www.mathworks.com/matlabcentral/fileexchange/46056-matlab-style-guidelines-2-0" TargetMode="External"/><Relationship Id="rId34" Type="http://schemas.openxmlformats.org/officeDocument/2006/relationships/hyperlink" Target="https://www.youtube.com/watch?v=a5h63mHXZmo" TargetMode="External"/><Relationship Id="rId42" Type="http://schemas.openxmlformats.org/officeDocument/2006/relationships/hyperlink" Target="https://www.ehs.gatech.edu/training" TargetMode="External"/><Relationship Id="rId47" Type="http://schemas.openxmlformats.org/officeDocument/2006/relationships/hyperlink" Target="http://rcr.gatech.edu/online-training" TargetMode="External"/><Relationship Id="rId50" Type="http://schemas.openxmlformats.org/officeDocument/2006/relationships/hyperlink" Target="http://www.ehs.gatech.edu/" TargetMode="External"/><Relationship Id="rId55" Type="http://schemas.openxmlformats.org/officeDocument/2006/relationships/hyperlink" Target="mailto:aqua16@gatech.edu" TargetMode="External"/><Relationship Id="rId63" Type="http://schemas.openxmlformats.org/officeDocument/2006/relationships/hyperlink" Target="https://www.hhmi.org/sites/default/files/Educational%20Materials/Lab%20Management/Making%20the%20Right%20Moves/moves2.pdf" TargetMode="External"/><Relationship Id="rId68" Type="http://schemas.openxmlformats.org/officeDocument/2006/relationships/hyperlink" Target="https://ndseg.asee.org/" TargetMode="External"/><Relationship Id="rId76" Type="http://schemas.openxmlformats.org/officeDocument/2006/relationships/hyperlink" Target="http://en.csc.edu.cn/" TargetMode="External"/><Relationship Id="rId84" Type="http://schemas.openxmlformats.org/officeDocument/2006/relationships/hyperlink" Target="https://app.trialect.com/"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psc.org/index.html" TargetMode="External"/><Relationship Id="rId2" Type="http://schemas.openxmlformats.org/officeDocument/2006/relationships/customXml" Target="../customXml/item2.xml"/><Relationship Id="rId16" Type="http://schemas.openxmlformats.org/officeDocument/2006/relationships/hyperlink" Target="https://github.com/memobc/memolab-manual" TargetMode="External"/><Relationship Id="rId29" Type="http://schemas.openxmlformats.org/officeDocument/2006/relationships/hyperlink" Target="https://istu.org/" TargetMode="External"/><Relationship Id="rId11" Type="http://schemas.microsoft.com/office/2007/relationships/hdphoto" Target="media/hdphoto1.wdp"/><Relationship Id="rId24" Type="http://schemas.openxmlformats.org/officeDocument/2006/relationships/hyperlink" Target="https://www.dropbox.com/work/ME-DboxMgmt-Arvanitis-Costas" TargetMode="External"/><Relationship Id="rId32" Type="http://schemas.openxmlformats.org/officeDocument/2006/relationships/hyperlink" Target="https://www.sfn.org/meetings/neuroscience-2020" TargetMode="External"/><Relationship Id="rId37" Type="http://schemas.openxmlformats.org/officeDocument/2006/relationships/hyperlink" Target="https://ncac.com/" TargetMode="External"/><Relationship Id="rId40" Type="http://schemas.openxmlformats.org/officeDocument/2006/relationships/hyperlink" Target="https://elifesciences.org/inside-elife/bd416611/webinar-report-graphic-design-tips-for-creating-effective-figures" TargetMode="External"/><Relationship Id="rId45" Type="http://schemas.openxmlformats.org/officeDocument/2006/relationships/hyperlink" Target="http://cleanroom.ien.gatech.edu/join/" TargetMode="External"/><Relationship Id="rId53" Type="http://schemas.openxmlformats.org/officeDocument/2006/relationships/hyperlink" Target="mailto:IACUC@gatech.edu" TargetMode="External"/><Relationship Id="rId58" Type="http://schemas.openxmlformats.org/officeDocument/2006/relationships/hyperlink" Target="mailto:vet@gatech.edu" TargetMode="External"/><Relationship Id="rId66" Type="http://schemas.openxmlformats.org/officeDocument/2006/relationships/hyperlink" Target="https://researchtraining.nih.gov/programs/fellowships/F31" TargetMode="External"/><Relationship Id="rId74" Type="http://schemas.openxmlformats.org/officeDocument/2006/relationships/hyperlink" Target="http://www.aauw.org/what-we-do/educational-funding-and-awards/international-fellowships/" TargetMode="External"/><Relationship Id="rId79" Type="http://schemas.openxmlformats.org/officeDocument/2006/relationships/hyperlink" Target="http://www.bwfund.org/grant-programs/interfaces-science/career-awards-scientific-interface"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mailto:kim.benjamin@ibb.gatech.edu" TargetMode="External"/><Relationship Id="rId82" Type="http://schemas.openxmlformats.org/officeDocument/2006/relationships/hyperlink" Target="https://rallyfoundation.org/research/become-a-rally-funded-researcher/" TargetMode="External"/><Relationship Id="rId90" Type="http://schemas.openxmlformats.org/officeDocument/2006/relationships/glossaryDocument" Target="glossary/document.xml"/><Relationship Id="rId19" Type="http://schemas.openxmlformats.org/officeDocument/2006/relationships/hyperlink" Target="mailto:vic.summey@chemistry.gatech.edu" TargetMode="External"/><Relationship Id="rId14" Type="http://schemas.openxmlformats.org/officeDocument/2006/relationships/image" Target="media/image5.jpeg"/><Relationship Id="rId22" Type="http://schemas.openxmlformats.org/officeDocument/2006/relationships/hyperlink" Target="https://www.youtube.com/watch?v=-MAIuaOL64I" TargetMode="External"/><Relationship Id="rId27" Type="http://schemas.openxmlformats.org/officeDocument/2006/relationships/hyperlink" Target="https://2020.ieee-ius.org/" TargetMode="External"/><Relationship Id="rId30" Type="http://schemas.openxmlformats.org/officeDocument/2006/relationships/hyperlink" Target="https://symposium.fusfoundation.org/" TargetMode="External"/><Relationship Id="rId35" Type="http://schemas.openxmlformats.org/officeDocument/2006/relationships/hyperlink" Target="https://sga.gatech.edu/conference-funds/" TargetMode="External"/><Relationship Id="rId43" Type="http://schemas.openxmlformats.org/officeDocument/2006/relationships/hyperlink" Target="https://www.ehs.gatech.edu/biosafety/training" TargetMode="External"/><Relationship Id="rId48" Type="http://schemas.openxmlformats.org/officeDocument/2006/relationships/hyperlink" Target="http://rcr.gatech.edu/doctoral-courses" TargetMode="External"/><Relationship Id="rId56" Type="http://schemas.openxmlformats.org/officeDocument/2006/relationships/hyperlink" Target="mailto:johannes.leisen@chemistry.gatech.edu" TargetMode="External"/><Relationship Id="rId64" Type="http://schemas.openxmlformats.org/officeDocument/2006/relationships/hyperlink" Target="https://www.fusfoundation.org/for-researchers/scholars-program" TargetMode="External"/><Relationship Id="rId69" Type="http://schemas.openxmlformats.org/officeDocument/2006/relationships/hyperlink" Target="https://www.pdsoros.org/" TargetMode="External"/><Relationship Id="rId77" Type="http://schemas.openxmlformats.org/officeDocument/2006/relationships/hyperlink" Target="https://researchtraining.nih.gov/programs/fellowships/F32" TargetMode="External"/><Relationship Id="rId8" Type="http://schemas.openxmlformats.org/officeDocument/2006/relationships/endnotes" Target="endnotes.xml"/><Relationship Id="rId51" Type="http://schemas.openxmlformats.org/officeDocument/2006/relationships/hyperlink" Target="mailto:meagan.fitzpatrick@ehs.gatech.edu" TargetMode="External"/><Relationship Id="rId72" Type="http://schemas.openxmlformats.org/officeDocument/2006/relationships/hyperlink" Target="https://www.usaid.gov/RIFellowships" TargetMode="External"/><Relationship Id="rId80" Type="http://schemas.openxmlformats.org/officeDocument/2006/relationships/hyperlink" Target="http://preventcancer.org/our-work/grants-fellowships/" TargetMode="External"/><Relationship Id="rId85" Type="http://schemas.openxmlformats.org/officeDocument/2006/relationships/hyperlink" Target="https://www.niaid.nih.gov/grants-contracts/sample-applications"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s://arvanitis.gatech.edu/" TargetMode="External"/><Relationship Id="rId25" Type="http://schemas.openxmlformats.org/officeDocument/2006/relationships/hyperlink" Target="https://software.oit.gatech.edu/" TargetMode="External"/><Relationship Id="rId33" Type="http://schemas.openxmlformats.org/officeDocument/2006/relationships/hyperlink" Target="https://www.aacr.org/Meetings/Pages/MeetingDetail.aspx?EventItemID=213&amp;DetailItemID=1141" TargetMode="External"/><Relationship Id="rId38" Type="http://schemas.openxmlformats.org/officeDocument/2006/relationships/hyperlink" Target="https://grad.gatech.edu/cridc/about" TargetMode="External"/><Relationship Id="rId46" Type="http://schemas.openxmlformats.org/officeDocument/2006/relationships/hyperlink" Target="https://www.ehs.gatech.edu/radiation/xray/training" TargetMode="External"/><Relationship Id="rId59" Type="http://schemas.openxmlformats.org/officeDocument/2006/relationships/hyperlink" Target="mailto:laura.ofarrell@gtrc.gatech.edu" TargetMode="External"/><Relationship Id="rId67" Type="http://schemas.openxmlformats.org/officeDocument/2006/relationships/hyperlink" Target="https://winshipcancer.emory.edu/research/funding-opportunities/index.html" TargetMode="External"/><Relationship Id="rId20" Type="http://schemas.openxmlformats.org/officeDocument/2006/relationships/hyperlink" Target="http://www.undergradresearch.gatech.edu/salary-awards" TargetMode="External"/><Relationship Id="rId41" Type="http://schemas.openxmlformats.org/officeDocument/2006/relationships/hyperlink" Target="https://www.youtube.com/watch?v=QYRhfW5vvK8" TargetMode="External"/><Relationship Id="rId54" Type="http://schemas.openxmlformats.org/officeDocument/2006/relationships/hyperlink" Target="mailto:annamarie.lee@gtrc.gatech.edu" TargetMode="External"/><Relationship Id="rId62" Type="http://schemas.openxmlformats.org/officeDocument/2006/relationships/hyperlink" Target="https://chroniclevitae.com/news/1793-handling-your-imperfect-adviser" TargetMode="External"/><Relationship Id="rId70" Type="http://schemas.openxmlformats.org/officeDocument/2006/relationships/hyperlink" Target="https://www.gemfellowship.org/students/gem-fellowship-program/" TargetMode="External"/><Relationship Id="rId75" Type="http://schemas.openxmlformats.org/officeDocument/2006/relationships/hyperlink" Target="http://societyofwomenengineers.swe.org/swe-scholarships" TargetMode="External"/><Relationship Id="rId83" Type="http://schemas.openxmlformats.org/officeDocument/2006/relationships/hyperlink" Target="https://www.jsmf.org/" TargetMode="External"/><Relationship Id="rId88" Type="http://schemas.openxmlformats.org/officeDocument/2006/relationships/hyperlink" Target="http://pwp.gatech.edu/arvanitis/wp-content/uploads/sites/480/2018/08/nih-grant-writing-tips.pdf"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jpeelle.net/peellelab_manual.pdf" TargetMode="External"/><Relationship Id="rId23" Type="http://schemas.openxmlformats.org/officeDocument/2006/relationships/hyperlink" Target="https://www.youtube.com/watch?v=ERE25jie-DQ" TargetMode="External"/><Relationship Id="rId28" Type="http://schemas.openxmlformats.org/officeDocument/2006/relationships/hyperlink" Target="https://acousticalsociety.org/179th-meeting-chicago-illinois/" TargetMode="External"/><Relationship Id="rId36" Type="http://schemas.openxmlformats.org/officeDocument/2006/relationships/hyperlink" Target="https://acousticalsociety.org/asa-meetings/" TargetMode="External"/><Relationship Id="rId49" Type="http://schemas.openxmlformats.org/officeDocument/2006/relationships/hyperlink" Target="http://www.rcr.gatech.edu/doctoral" TargetMode="External"/><Relationship Id="rId57" Type="http://schemas.openxmlformats.org/officeDocument/2006/relationships/hyperlink" Target="mailto:andrew.shaw@ibb.gatech.edu" TargetMode="External"/><Relationship Id="rId10" Type="http://schemas.openxmlformats.org/officeDocument/2006/relationships/image" Target="media/image2.png"/><Relationship Id="rId31" Type="http://schemas.openxmlformats.org/officeDocument/2006/relationships/hyperlink" Target="https://www.soc-neuro-onc.org/SNO/About_SNO/Past_and_Future_Meetings/SNO/About_SNO/Past_and_Future_Meetings.aspx?hkey=7c939d60-ef74-47e0-a3e7-ec0da8a89d47" TargetMode="External"/><Relationship Id="rId44" Type="http://schemas.openxmlformats.org/officeDocument/2006/relationships/hyperlink" Target="https://www.citiprogram.org/" TargetMode="External"/><Relationship Id="rId52" Type="http://schemas.openxmlformats.org/officeDocument/2006/relationships/hyperlink" Target="mailto:ryan.lisk@ehs.gatech.edu" TargetMode="External"/><Relationship Id="rId60" Type="http://schemas.openxmlformats.org/officeDocument/2006/relationships/hyperlink" Target="mailto:richard.noel@gtrc.gatech.edu" TargetMode="External"/><Relationship Id="rId65" Type="http://schemas.openxmlformats.org/officeDocument/2006/relationships/hyperlink" Target="https://www.nsfgrfp.org/" TargetMode="External"/><Relationship Id="rId73" Type="http://schemas.openxmlformats.org/officeDocument/2006/relationships/hyperlink" Target="http://www.hertzfoundation.org/" TargetMode="External"/><Relationship Id="rId78" Type="http://schemas.openxmlformats.org/officeDocument/2006/relationships/hyperlink" Target="https://researchtraining.nih.gov/programs/career-development" TargetMode="External"/><Relationship Id="rId81" Type="http://schemas.openxmlformats.org/officeDocument/2006/relationships/hyperlink" Target="http://www.abta.org/brain-tumor-research/research-grants/" TargetMode="External"/><Relationship Id="rId86"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D4DC46E34141B5A95201CF9C84A0B3"/>
        <w:category>
          <w:name w:val="General"/>
          <w:gallery w:val="placeholder"/>
        </w:category>
        <w:types>
          <w:type w:val="bbPlcHdr"/>
        </w:types>
        <w:behaviors>
          <w:behavior w:val="content"/>
        </w:behaviors>
        <w:guid w:val="{9F051443-8EDA-426F-8774-5BAB5CD67D5A}"/>
      </w:docPartPr>
      <w:docPartBody>
        <w:p w:rsidR="0077388A" w:rsidRDefault="00B02E15" w:rsidP="00B02E15">
          <w:pPr>
            <w:pStyle w:val="9ED4DC46E34141B5A95201CF9C84A0B3"/>
          </w:pPr>
          <w:r>
            <w:rPr>
              <w:rFonts w:asciiTheme="majorHAnsi" w:eastAsiaTheme="majorEastAsia" w:hAnsiTheme="majorHAnsi" w:cstheme="majorBidi"/>
              <w:color w:val="5B9BD5" w:themeColor="accent1"/>
              <w:sz w:val="27"/>
              <w:szCs w:val="27"/>
            </w:rPr>
            <w:t>[Document title]</w:t>
          </w:r>
        </w:p>
      </w:docPartBody>
    </w:docPart>
    <w:docPart>
      <w:docPartPr>
        <w:name w:val="D0EC0BB6B35E44C0ACA9958C1288AF12"/>
        <w:category>
          <w:name w:val="General"/>
          <w:gallery w:val="placeholder"/>
        </w:category>
        <w:types>
          <w:type w:val="bbPlcHdr"/>
        </w:types>
        <w:behaviors>
          <w:behavior w:val="content"/>
        </w:behaviors>
        <w:guid w:val="{233AD0BE-8CE4-4F8F-80CD-3C58B3A79BA1}"/>
      </w:docPartPr>
      <w:docPartBody>
        <w:p w:rsidR="0077388A" w:rsidRDefault="00B02E15" w:rsidP="00B02E15">
          <w:pPr>
            <w:pStyle w:val="D0EC0BB6B35E44C0ACA9958C1288AF12"/>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E15"/>
    <w:rsid w:val="00133E8E"/>
    <w:rsid w:val="001E0219"/>
    <w:rsid w:val="00391B92"/>
    <w:rsid w:val="00415931"/>
    <w:rsid w:val="004F1D23"/>
    <w:rsid w:val="00651FB6"/>
    <w:rsid w:val="0077388A"/>
    <w:rsid w:val="00855608"/>
    <w:rsid w:val="0093617E"/>
    <w:rsid w:val="00982E80"/>
    <w:rsid w:val="00986A9C"/>
    <w:rsid w:val="00997E1E"/>
    <w:rsid w:val="00A43BD5"/>
    <w:rsid w:val="00A50959"/>
    <w:rsid w:val="00AE6E27"/>
    <w:rsid w:val="00B02E15"/>
    <w:rsid w:val="00B16596"/>
    <w:rsid w:val="00B4168C"/>
    <w:rsid w:val="00CC0734"/>
    <w:rsid w:val="00CC7A98"/>
    <w:rsid w:val="00D81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9C5AEB12C9493FB13F0C8EB9387E1A">
    <w:name w:val="7B9C5AEB12C9493FB13F0C8EB9387E1A"/>
    <w:rsid w:val="00B02E15"/>
  </w:style>
  <w:style w:type="paragraph" w:customStyle="1" w:styleId="386E30E887C943CB828924DF1F9FB1A9">
    <w:name w:val="386E30E887C943CB828924DF1F9FB1A9"/>
    <w:rsid w:val="00B02E15"/>
  </w:style>
  <w:style w:type="paragraph" w:customStyle="1" w:styleId="9ED4DC46E34141B5A95201CF9C84A0B3">
    <w:name w:val="9ED4DC46E34141B5A95201CF9C84A0B3"/>
    <w:rsid w:val="00B02E15"/>
  </w:style>
  <w:style w:type="paragraph" w:customStyle="1" w:styleId="D0EC0BB6B35E44C0ACA9958C1288AF12">
    <w:name w:val="D0EC0BB6B35E44C0ACA9958C1288AF12"/>
    <w:rsid w:val="00B02E15"/>
  </w:style>
  <w:style w:type="paragraph" w:customStyle="1" w:styleId="F76B6F0A1A1045D18ACB794334B4974B">
    <w:name w:val="F76B6F0A1A1045D18ACB794334B4974B"/>
    <w:rsid w:val="00986A9C"/>
  </w:style>
  <w:style w:type="paragraph" w:customStyle="1" w:styleId="219B68CA741A4E3B808087F7F14EDC53">
    <w:name w:val="219B68CA741A4E3B808087F7F14EDC53"/>
    <w:rsid w:val="00986A9C"/>
  </w:style>
  <w:style w:type="paragraph" w:customStyle="1" w:styleId="51E2A2B0A7754487B6B588DFF4C8CEB0">
    <w:name w:val="51E2A2B0A7754487B6B588DFF4C8CEB0"/>
    <w:rsid w:val="00986A9C"/>
  </w:style>
  <w:style w:type="paragraph" w:customStyle="1" w:styleId="6CD8B2A1549345B7AB5E8BEEB0FE3DE7">
    <w:name w:val="6CD8B2A1549345B7AB5E8BEEB0FE3DE7"/>
    <w:rsid w:val="00997E1E"/>
  </w:style>
  <w:style w:type="paragraph" w:customStyle="1" w:styleId="AA14E8DFC25546A0BDEB7134B240DE8A">
    <w:name w:val="AA14E8DFC25546A0BDEB7134B240DE8A"/>
  </w:style>
  <w:style w:type="paragraph" w:customStyle="1" w:styleId="A55F328E3BBB4BAD8EB02C3CC6431C79">
    <w:name w:val="A55F328E3BBB4BAD8EB02C3CC6431C79"/>
  </w:style>
  <w:style w:type="paragraph" w:customStyle="1" w:styleId="05FD708A3EEF4144BC93CB9AC42862EA">
    <w:name w:val="05FD708A3EEF4144BC93CB9AC42862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13A6B9-9ABC-45DD-BFFE-C42DB93E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19</Pages>
  <Words>7611</Words>
  <Characters>43386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Ultrasound Biophysics Laboratory</vt:lpstr>
    </vt:vector>
  </TitlesOfParts>
  <Company/>
  <LinksUpToDate>false</LinksUpToDate>
  <CharactersWithSpaces>50896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Ultrasound Biophysics Laboratory</dc:title>
  <dc:subject/>
  <dc:creator>Arvanitis, Costas</dc:creator>
  <cp:keywords/>
  <dc:description/>
  <cp:lastModifiedBy>Arvanitis, Costas</cp:lastModifiedBy>
  <cp:revision>56</cp:revision>
  <cp:lastPrinted>2019-12-11T19:20:00Z</cp:lastPrinted>
  <dcterms:created xsi:type="dcterms:W3CDTF">2019-12-10T23:05:00Z</dcterms:created>
  <dcterms:modified xsi:type="dcterms:W3CDTF">2020-01-15T21:40:00Z</dcterms:modified>
</cp:coreProperties>
</file>